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83" w:rsidRPr="0084444E" w:rsidRDefault="00DD7583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sz w:val="44"/>
          <w:szCs w:val="44"/>
          <w:lang/>
        </w:rPr>
        <w:t>#</w:t>
      </w:r>
      <w:r w:rsidR="00D651B7" w:rsidRPr="0084444E">
        <w:rPr>
          <w:b/>
          <w:sz w:val="44"/>
          <w:szCs w:val="44"/>
          <w:lang/>
        </w:rPr>
        <w:t>1</w:t>
      </w:r>
    </w:p>
    <w:p w:rsidR="00785354" w:rsidRPr="0084444E" w:rsidRDefault="00785354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lang/>
        </w:rPr>
        <w:t>Komunikacija</w:t>
      </w:r>
      <w:r w:rsidRPr="0084444E">
        <w:rPr>
          <w:lang/>
        </w:rPr>
        <w:t xml:space="preserve"> je proces prenošenja/razmene informacija između dve ili više strana.</w:t>
      </w:r>
    </w:p>
    <w:p w:rsidR="00716850" w:rsidRPr="0084444E" w:rsidRDefault="00E779DD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lang/>
        </w:rPr>
        <w:t>Opisuje se sledećim dimenzijama:</w:t>
      </w:r>
    </w:p>
    <w:p w:rsidR="00716850" w:rsidRPr="0084444E" w:rsidRDefault="00E779DD" w:rsidP="00B61C00">
      <w:pPr>
        <w:numPr>
          <w:ilvl w:val="1"/>
          <w:numId w:val="41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sadržaj (</w:t>
      </w:r>
      <w:r w:rsidRPr="0084444E">
        <w:rPr>
          <w:i/>
          <w:iCs/>
          <w:lang/>
        </w:rPr>
        <w:t>šta se kominicira</w:t>
      </w:r>
      <w:r w:rsidRPr="0084444E">
        <w:rPr>
          <w:lang/>
        </w:rPr>
        <w:t xml:space="preserve">) </w:t>
      </w:r>
    </w:p>
    <w:p w:rsidR="00716850" w:rsidRPr="0084444E" w:rsidRDefault="00E779DD" w:rsidP="00B61C00">
      <w:pPr>
        <w:numPr>
          <w:ilvl w:val="1"/>
          <w:numId w:val="41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izvor (</w:t>
      </w:r>
      <w:r w:rsidRPr="0084444E">
        <w:rPr>
          <w:i/>
          <w:iCs/>
          <w:lang/>
        </w:rPr>
        <w:t>od koga</w:t>
      </w:r>
      <w:r w:rsidRPr="0084444E">
        <w:rPr>
          <w:lang/>
        </w:rPr>
        <w:t xml:space="preserve">) </w:t>
      </w:r>
    </w:p>
    <w:p w:rsidR="00716850" w:rsidRPr="0084444E" w:rsidRDefault="00E779DD" w:rsidP="00B61C00">
      <w:pPr>
        <w:numPr>
          <w:ilvl w:val="1"/>
          <w:numId w:val="41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forma (</w:t>
      </w:r>
      <w:r w:rsidRPr="0084444E">
        <w:rPr>
          <w:i/>
          <w:iCs/>
          <w:lang/>
        </w:rPr>
        <w:t>u kojoj formi</w:t>
      </w:r>
      <w:r w:rsidRPr="0084444E">
        <w:rPr>
          <w:lang/>
        </w:rPr>
        <w:t xml:space="preserve">) </w:t>
      </w:r>
    </w:p>
    <w:p w:rsidR="00716850" w:rsidRPr="0084444E" w:rsidRDefault="00E779DD" w:rsidP="00B61C00">
      <w:pPr>
        <w:numPr>
          <w:ilvl w:val="1"/>
          <w:numId w:val="41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kanal (</w:t>
      </w:r>
      <w:r w:rsidRPr="0084444E">
        <w:rPr>
          <w:i/>
          <w:iCs/>
          <w:lang/>
        </w:rPr>
        <w:t>kroz koji medijum</w:t>
      </w:r>
      <w:r w:rsidRPr="0084444E">
        <w:rPr>
          <w:lang/>
        </w:rPr>
        <w:t xml:space="preserve">) </w:t>
      </w:r>
    </w:p>
    <w:p w:rsidR="00716850" w:rsidRPr="0084444E" w:rsidRDefault="00E779DD" w:rsidP="00B61C00">
      <w:pPr>
        <w:numPr>
          <w:ilvl w:val="1"/>
          <w:numId w:val="41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destinacija (kome) </w:t>
      </w:r>
    </w:p>
    <w:p w:rsidR="00716850" w:rsidRPr="0084444E" w:rsidRDefault="00E779DD" w:rsidP="00B61C00">
      <w:pPr>
        <w:numPr>
          <w:ilvl w:val="1"/>
          <w:numId w:val="41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svrha (</w:t>
      </w:r>
      <w:r w:rsidRPr="0084444E">
        <w:rPr>
          <w:i/>
          <w:iCs/>
          <w:lang/>
        </w:rPr>
        <w:t>sa kojom namerom</w:t>
      </w:r>
      <w:r w:rsidRPr="0084444E">
        <w:rPr>
          <w:lang/>
        </w:rPr>
        <w:t xml:space="preserve">) </w:t>
      </w:r>
    </w:p>
    <w:p w:rsidR="00785354" w:rsidRPr="0084444E" w:rsidRDefault="00785354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lang/>
        </w:rPr>
        <w:t>Jezik</w:t>
      </w:r>
      <w:r w:rsidRPr="0084444E">
        <w:rPr>
          <w:lang/>
        </w:rPr>
        <w:t xml:space="preserve"> je</w:t>
      </w:r>
      <w:r w:rsidR="00DD7583" w:rsidRPr="0084444E">
        <w:rPr>
          <w:lang/>
        </w:rPr>
        <w:t>:</w:t>
      </w:r>
    </w:p>
    <w:p w:rsidR="00785354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Skup simbola (zvučni glasovi, znaci, gestovi, pisani simboli)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Skup reči koje se grade od simbola po određenim strukturnim pravilima (sintaksa)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Skup</w:t>
      </w:r>
      <w:r w:rsidR="00785354" w:rsidRPr="0084444E">
        <w:rPr>
          <w:lang/>
        </w:rPr>
        <w:t xml:space="preserve"> rečenica koje se grade od reči </w:t>
      </w:r>
      <w:r w:rsidRPr="0084444E">
        <w:rPr>
          <w:lang/>
        </w:rPr>
        <w:t>po određenim strukturnim pravilima (sintaksa)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Jezik: sintaksno organizovan sistem simbola koji se podvrgavaju određenom skupu pravila.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Gramatika: morfološka, strukturna, fonetska i druga pravila koja definišu prirodni jezik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Semantika: značenje simbola, reči i rečenica   </w:t>
      </w:r>
    </w:p>
    <w:p w:rsidR="00785354" w:rsidRPr="0084444E" w:rsidRDefault="00785354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Jezici: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Prirodni jezici </w:t>
      </w:r>
      <w:r w:rsidR="00785354" w:rsidRPr="0084444E">
        <w:rPr>
          <w:lang/>
        </w:rPr>
        <w:t>: ž</w:t>
      </w:r>
      <w:r w:rsidRPr="0084444E">
        <w:rPr>
          <w:lang/>
        </w:rPr>
        <w:t>ivotinjski</w:t>
      </w:r>
      <w:r w:rsidR="00785354" w:rsidRPr="0084444E">
        <w:rPr>
          <w:lang/>
        </w:rPr>
        <w:t xml:space="preserve">, </w:t>
      </w:r>
      <w:r w:rsidRPr="0084444E">
        <w:rPr>
          <w:lang/>
        </w:rPr>
        <w:t>čovečiji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Veštački jezici</w:t>
      </w:r>
      <w:r w:rsidR="00785354" w:rsidRPr="0084444E">
        <w:rPr>
          <w:lang/>
        </w:rPr>
        <w:t xml:space="preserve"> : </w:t>
      </w:r>
      <w:r w:rsidRPr="0084444E">
        <w:rPr>
          <w:lang/>
        </w:rPr>
        <w:t>esperanto</w:t>
      </w:r>
      <w:r w:rsidR="00785354" w:rsidRPr="0084444E">
        <w:rPr>
          <w:lang/>
        </w:rPr>
        <w:t xml:space="preserve">, </w:t>
      </w:r>
      <w:r w:rsidRPr="0084444E">
        <w:rPr>
          <w:lang/>
        </w:rPr>
        <w:t>programski jezici</w:t>
      </w:r>
      <w:r w:rsidR="00785354" w:rsidRPr="0084444E">
        <w:rPr>
          <w:lang/>
        </w:rPr>
        <w:t xml:space="preserve">, </w:t>
      </w:r>
      <w:r w:rsidRPr="0084444E">
        <w:rPr>
          <w:lang/>
        </w:rPr>
        <w:t>matematički formalizmi</w:t>
      </w:r>
    </w:p>
    <w:p w:rsidR="00DD7583" w:rsidRPr="0084444E" w:rsidRDefault="00DD7583" w:rsidP="00B61C00">
      <w:pPr>
        <w:spacing w:after="0" w:line="240" w:lineRule="auto"/>
        <w:rPr>
          <w:b/>
          <w:lang/>
        </w:rPr>
      </w:pPr>
    </w:p>
    <w:p w:rsidR="00785354" w:rsidRPr="0084444E" w:rsidRDefault="00785354" w:rsidP="00B61C00">
      <w:pPr>
        <w:spacing w:after="0" w:line="240" w:lineRule="auto"/>
        <w:rPr>
          <w:lang/>
        </w:rPr>
      </w:pPr>
      <w:r w:rsidRPr="0084444E">
        <w:rPr>
          <w:b/>
          <w:lang/>
        </w:rPr>
        <w:t>Komunikacioni model</w:t>
      </w:r>
      <w:r w:rsidRPr="0084444E">
        <w:rPr>
          <w:lang/>
        </w:rPr>
        <w:t>:</w:t>
      </w:r>
    </w:p>
    <w:p w:rsidR="00785354" w:rsidRPr="0084444E" w:rsidRDefault="00785354" w:rsidP="00B61C00">
      <w:pPr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4305993" cy="1629295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8600" cy="3262312"/>
                      <a:chOff x="533400" y="1843088"/>
                      <a:chExt cx="7848600" cy="3262312"/>
                    </a:xfrm>
                  </a:grpSpPr>
                  <a:grpSp>
                    <a:nvGrpSpPr>
                      <a:cNvPr id="49174" name="Group 22"/>
                      <a:cNvGrpSpPr>
                        <a:grpSpLocks/>
                      </a:cNvGrpSpPr>
                    </a:nvGrpSpPr>
                    <a:grpSpPr bwMode="auto">
                      <a:xfrm>
                        <a:off x="533400" y="1843088"/>
                        <a:ext cx="7848600" cy="3262312"/>
                        <a:chOff x="336" y="1161"/>
                        <a:chExt cx="4944" cy="2055"/>
                      </a:xfrm>
                    </a:grpSpPr>
                    <a:sp>
                      <a:nvSpPr>
                        <a:cNvPr id="49157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0" y="1161"/>
                          <a:ext cx="768" cy="4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Izvor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59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12" y="1785"/>
                          <a:ext cx="768" cy="4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Predajnik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0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40" y="1785"/>
                          <a:ext cx="768" cy="4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Prijemnik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1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20" y="1161"/>
                          <a:ext cx="768" cy="4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Odredište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2" name="AutoShap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80" y="1833"/>
                          <a:ext cx="2112" cy="336"/>
                        </a:xfrm>
                        <a:prstGeom prst="leftRightArrow">
                          <a:avLst>
                            <a:gd name="adj1" fmla="val 50000"/>
                            <a:gd name="adj2" fmla="val 12571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Kanal veze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4" name="AutoShap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8" y="2169"/>
                          <a:ext cx="240" cy="816"/>
                        </a:xfrm>
                        <a:prstGeom prst="upArrow">
                          <a:avLst>
                            <a:gd name="adj1" fmla="val 50000"/>
                            <a:gd name="adj2" fmla="val 8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eaVert"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92" y="2985"/>
                          <a:ext cx="43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sr-Latn-CS"/>
                              <a:t>Šum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6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72" y="1593"/>
                          <a:ext cx="0" cy="5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7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72" y="2121"/>
                          <a:ext cx="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8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896" y="1593"/>
                          <a:ext cx="0" cy="5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9" name="Line 1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608" y="2121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70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6" y="2082"/>
                          <a:ext cx="576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sr-Latn-CS"/>
                              <a:t>poruka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71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04" y="2073"/>
                          <a:ext cx="576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sr-Latn-CS"/>
                              <a:t>poruka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72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12" y="1449"/>
                          <a:ext cx="1344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sr-Latn-CS"/>
                              <a:t>kodirana poruka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85354" w:rsidRPr="0084444E" w:rsidRDefault="00785354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lang/>
        </w:rPr>
        <w:t>Komunikacioni protokol</w:t>
      </w:r>
      <w:r w:rsidRPr="0084444E">
        <w:rPr>
          <w:lang/>
        </w:rPr>
        <w:t>: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Protokol (u širem smislu): skup pravila kojima se definiše realizovanje nekog posla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Komunikacioni protokol: skup standardnih pravila za </w:t>
      </w:r>
    </w:p>
    <w:p w:rsidR="00716850" w:rsidRPr="0084444E" w:rsidRDefault="00E779DD" w:rsidP="00B61C00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360" w:hanging="180"/>
        <w:rPr>
          <w:lang/>
        </w:rPr>
      </w:pPr>
      <w:r w:rsidRPr="0084444E">
        <w:rPr>
          <w:lang/>
        </w:rPr>
        <w:t>format adresiranja</w:t>
      </w:r>
    </w:p>
    <w:p w:rsidR="00716850" w:rsidRPr="0084444E" w:rsidRDefault="00E779DD" w:rsidP="00B61C00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360" w:hanging="180"/>
        <w:rPr>
          <w:lang/>
        </w:rPr>
      </w:pPr>
      <w:r w:rsidRPr="0084444E">
        <w:rPr>
          <w:lang/>
        </w:rPr>
        <w:t xml:space="preserve">reprezentaciju podataka </w:t>
      </w:r>
    </w:p>
    <w:p w:rsidR="00716850" w:rsidRPr="0084444E" w:rsidRDefault="00E779DD" w:rsidP="00B61C00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360" w:hanging="180"/>
        <w:rPr>
          <w:lang/>
        </w:rPr>
      </w:pPr>
      <w:r w:rsidRPr="0084444E">
        <w:rPr>
          <w:lang/>
        </w:rPr>
        <w:t>signalizaciju</w:t>
      </w:r>
    </w:p>
    <w:p w:rsidR="00716850" w:rsidRPr="0084444E" w:rsidRDefault="00E779DD" w:rsidP="00B61C00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360" w:hanging="180"/>
        <w:rPr>
          <w:lang/>
        </w:rPr>
      </w:pPr>
      <w:r w:rsidRPr="0084444E">
        <w:rPr>
          <w:lang/>
        </w:rPr>
        <w:t>uspostavu i prekidanje veze</w:t>
      </w:r>
    </w:p>
    <w:p w:rsidR="00716850" w:rsidRPr="0084444E" w:rsidRDefault="00E779DD" w:rsidP="00B61C00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360" w:hanging="180"/>
        <w:rPr>
          <w:lang/>
        </w:rPr>
      </w:pPr>
      <w:r w:rsidRPr="0084444E">
        <w:rPr>
          <w:lang/>
        </w:rPr>
        <w:t xml:space="preserve">detekciju grešaka i sl. </w:t>
      </w:r>
    </w:p>
    <w:p w:rsidR="00D651B7" w:rsidRPr="0084444E" w:rsidRDefault="00A15E9D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Tipovi komunikacija:</w:t>
      </w:r>
    </w:p>
    <w:p w:rsidR="00716850" w:rsidRPr="0084444E" w:rsidRDefault="00A15E9D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lang/>
        </w:rPr>
        <w:t xml:space="preserve">Postoje brojne podele. </w:t>
      </w:r>
      <w:r w:rsidR="00E779DD" w:rsidRPr="0084444E">
        <w:rPr>
          <w:lang/>
        </w:rPr>
        <w:t>Klasifikacija zavisi od posmatrane dimenzije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Neverbalne i verbalne komunikacije (forma)</w:t>
      </w:r>
    </w:p>
    <w:p w:rsidR="00716850" w:rsidRPr="0084444E" w:rsidRDefault="00E779DD" w:rsidP="00B61C00">
      <w:pPr>
        <w:numPr>
          <w:ilvl w:val="1"/>
          <w:numId w:val="43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neverbalne: gestovi, izrazi lica...</w:t>
      </w:r>
    </w:p>
    <w:p w:rsidR="00716850" w:rsidRPr="0084444E" w:rsidRDefault="00E779DD" w:rsidP="00B61C00">
      <w:pPr>
        <w:numPr>
          <w:ilvl w:val="1"/>
          <w:numId w:val="43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verbalne: govorni i pisani jezici, programski jezici, matematički formalizimi...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Glasovne, pisane i elektronske komunikacije (forma i kanal)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Jedan – jed</w:t>
      </w:r>
      <w:r w:rsidR="00A15E9D" w:rsidRPr="0084444E">
        <w:rPr>
          <w:lang/>
        </w:rPr>
        <w:t>an, jedan – više, više – više</w:t>
      </w:r>
      <w:r w:rsidRPr="0084444E">
        <w:rPr>
          <w:lang/>
        </w:rPr>
        <w:t xml:space="preserve"> (izvor, odredište)</w:t>
      </w:r>
    </w:p>
    <w:p w:rsidR="00A15E9D" w:rsidRPr="0084444E" w:rsidRDefault="00E52D65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Kodiranje informacija u oblik pogodan za prenos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Dekadno kodiranje: mapiranje poruke u skup prirodnih brojeva </w:t>
      </w:r>
    </w:p>
    <w:p w:rsidR="00E52D65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Binarno kodiranje – mapiranje poruke u skup binarno kodiranih prirodnih brojeva </w:t>
      </w:r>
    </w:p>
    <w:p w:rsidR="00785354" w:rsidRPr="0084444E" w:rsidRDefault="00F95C6D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noProof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3pt;margin-top:2.15pt;width:163.25pt;height:66.6pt;z-index:251658240" fillcolor="#cc0">
            <v:imagedata r:id="rId6" o:title=""/>
          </v:shape>
          <o:OLEObject Type="Embed" ProgID="Unknown" ShapeID="_x0000_s1026" DrawAspect="Content" ObjectID="_1401280195" r:id="rId7"/>
        </w:pict>
      </w:r>
      <w:r w:rsidR="00E52D65" w:rsidRPr="0084444E">
        <w:rPr>
          <w:b/>
          <w:bCs/>
          <w:lang/>
        </w:rPr>
        <w:t>Mera za količinu prenete informacije</w:t>
      </w:r>
    </w:p>
    <w:p w:rsidR="00E52D65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Jedna binarna cifra {0, 1} zove se bit (BInary digiT)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Sa n bita može se predstaviti 2</w:t>
      </w:r>
      <w:r w:rsidRPr="0084444E">
        <w:rPr>
          <w:vertAlign w:val="superscript"/>
          <w:lang/>
        </w:rPr>
        <w:t xml:space="preserve">n </w:t>
      </w:r>
      <w:r w:rsidRPr="0084444E">
        <w:rPr>
          <w:lang/>
        </w:rPr>
        <w:t>različitih stanja/poruka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Ako neki događaj može da ima n jednako verovatnih ishoda koliko je bita potrebno da se kodira poruka? </w:t>
      </w:r>
      <w:r w:rsidR="00E52D65" w:rsidRPr="0084444E">
        <w:rPr>
          <w:lang/>
        </w:rPr>
        <w:t xml:space="preserve"> Odgovor: broj bita m=log</w:t>
      </w:r>
      <w:r w:rsidR="00E52D65" w:rsidRPr="0084444E">
        <w:rPr>
          <w:vertAlign w:val="subscript"/>
          <w:lang/>
        </w:rPr>
        <w:t>2</w:t>
      </w:r>
      <w:r w:rsidR="00E52D65" w:rsidRPr="0084444E">
        <w:rPr>
          <w:lang/>
        </w:rPr>
        <w:t>n . Poruka nosi m bita informacije!</w:t>
      </w:r>
    </w:p>
    <w:p w:rsidR="00E52D65" w:rsidRPr="0084444E" w:rsidRDefault="00E52D65" w:rsidP="00B61C00">
      <w:pPr>
        <w:spacing w:after="0" w:line="240" w:lineRule="auto"/>
        <w:ind w:left="360" w:hanging="360"/>
        <w:rPr>
          <w:lang/>
        </w:rPr>
      </w:pPr>
    </w:p>
    <w:p w:rsidR="00E52D65" w:rsidRPr="0084444E" w:rsidRDefault="00E52D65" w:rsidP="00B61C00">
      <w:pPr>
        <w:spacing w:after="0" w:line="240" w:lineRule="auto"/>
        <w:ind w:left="360" w:hanging="360"/>
        <w:rPr>
          <w:lang/>
        </w:rPr>
      </w:pPr>
    </w:p>
    <w:tbl>
      <w:tblPr>
        <w:tblW w:w="3924" w:type="dxa"/>
        <w:tblCellMar>
          <w:left w:w="0" w:type="dxa"/>
          <w:right w:w="0" w:type="dxa"/>
        </w:tblCellMar>
        <w:tblLook w:val="04A0"/>
      </w:tblPr>
      <w:tblGrid>
        <w:gridCol w:w="1944"/>
        <w:gridCol w:w="1980"/>
      </w:tblGrid>
      <w:tr w:rsidR="00E52D65" w:rsidRPr="0084444E" w:rsidTr="00DD7583">
        <w:trPr>
          <w:trHeight w:val="1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Skladištenje</w:t>
            </w:r>
            <w:r w:rsidRPr="0084444E">
              <w:rPr>
                <w:rFonts w:eastAsia="Times New Roman" w:cstheme="minorHAnsi"/>
                <w:color w:val="000000"/>
                <w:kern w:val="24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Prenos</w:t>
            </w:r>
            <w:r w:rsidRPr="0084444E">
              <w:rPr>
                <w:rFonts w:eastAsia="Times New Roman" w:cstheme="minorHAnsi"/>
                <w:color w:val="000000"/>
                <w:kern w:val="24"/>
                <w:sz w:val="24"/>
                <w:szCs w:val="24"/>
                <w:lang/>
              </w:rPr>
              <w:t xml:space="preserve"> </w:t>
            </w:r>
          </w:p>
        </w:tc>
      </w:tr>
      <w:tr w:rsidR="00E52D65" w:rsidRPr="0084444E" w:rsidTr="00DD7583">
        <w:trPr>
          <w:trHeight w:val="1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DD7583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 xml:space="preserve">8 bita = 1B </w:t>
            </w:r>
            <w:r w:rsidR="00E52D65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(</w:t>
            </w: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bajt</w:t>
            </w:r>
            <w:r w:rsidR="00E52D65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)</w:t>
            </w:r>
            <w:r w:rsidR="00E52D65" w:rsidRPr="0084444E">
              <w:rPr>
                <w:rFonts w:eastAsia="Times New Roman" w:cstheme="minorHAnsi"/>
                <w:color w:val="000000"/>
                <w:kern w:val="24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</w:tr>
      <w:tr w:rsidR="00E52D65" w:rsidRPr="0084444E" w:rsidTr="00DD7583">
        <w:trPr>
          <w:trHeight w:val="1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DD7583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1024 B = 1</w:t>
            </w:r>
            <w:r w:rsidR="00E52D65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KB</w:t>
            </w:r>
            <w:r w:rsidR="00E52D65" w:rsidRPr="0084444E">
              <w:rPr>
                <w:rFonts w:eastAsia="Times New Roman" w:cstheme="minorHAnsi"/>
                <w:color w:val="000000"/>
                <w:kern w:val="24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1000 bita =  1K</w:t>
            </w:r>
            <w:r w:rsidR="00DD7583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B</w:t>
            </w:r>
            <w:r w:rsidRPr="0084444E">
              <w:rPr>
                <w:rFonts w:eastAsia="Times New Roman" w:cstheme="minorHAnsi"/>
                <w:color w:val="000000"/>
                <w:kern w:val="24"/>
                <w:sz w:val="24"/>
                <w:szCs w:val="24"/>
                <w:lang/>
              </w:rPr>
              <w:t xml:space="preserve"> </w:t>
            </w:r>
          </w:p>
        </w:tc>
      </w:tr>
      <w:tr w:rsidR="00E52D65" w:rsidRPr="0084444E" w:rsidTr="00DD7583">
        <w:trPr>
          <w:trHeight w:val="1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1024 KB  =</w:t>
            </w:r>
            <w:r w:rsidR="00DD7583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 xml:space="preserve"> </w:t>
            </w: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1MB</w:t>
            </w:r>
            <w:r w:rsidRPr="0084444E">
              <w:rPr>
                <w:rFonts w:eastAsia="Times New Roman" w:cstheme="minorHAnsi"/>
                <w:color w:val="000000"/>
                <w:kern w:val="24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1000 K</w:t>
            </w:r>
            <w:r w:rsidR="00DD7583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B</w:t>
            </w: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 xml:space="preserve">  =  1M</w:t>
            </w:r>
            <w:r w:rsidR="00DD7583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B</w:t>
            </w:r>
          </w:p>
        </w:tc>
      </w:tr>
      <w:tr w:rsidR="00E52D65" w:rsidRPr="0084444E" w:rsidTr="00DD7583">
        <w:trPr>
          <w:trHeight w:val="1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1024 MB = 1GB</w:t>
            </w:r>
            <w:r w:rsidRPr="0084444E">
              <w:rPr>
                <w:rFonts w:eastAsia="Times New Roman" w:cstheme="minorHAnsi"/>
                <w:color w:val="000000"/>
                <w:kern w:val="24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1000 M</w:t>
            </w:r>
            <w:r w:rsidR="00DD7583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B</w:t>
            </w: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 xml:space="preserve"> =  1G</w:t>
            </w:r>
            <w:r w:rsidR="00DD7583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B</w:t>
            </w:r>
          </w:p>
        </w:tc>
      </w:tr>
      <w:tr w:rsidR="00E52D65" w:rsidRPr="0084444E" w:rsidTr="00DD7583">
        <w:trPr>
          <w:trHeight w:val="1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1024 GB  = 1TB</w:t>
            </w:r>
            <w:r w:rsidRPr="0084444E">
              <w:rPr>
                <w:rFonts w:eastAsia="Times New Roman" w:cstheme="minorHAnsi"/>
                <w:color w:val="000000"/>
                <w:kern w:val="24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84444E" w:rsidRDefault="00E52D65" w:rsidP="00B61C00">
            <w:pPr>
              <w:spacing w:after="0" w:line="240" w:lineRule="auto"/>
              <w:ind w:left="360" w:hanging="360"/>
              <w:textAlignment w:val="baseline"/>
              <w:rPr>
                <w:rFonts w:eastAsia="Times New Roman" w:cstheme="minorHAnsi"/>
                <w:sz w:val="24"/>
                <w:szCs w:val="24"/>
                <w:lang/>
              </w:rPr>
            </w:pP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1000 G</w:t>
            </w:r>
            <w:r w:rsidR="00DD7583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B</w:t>
            </w:r>
            <w:r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 xml:space="preserve">  =  1T</w:t>
            </w:r>
            <w:r w:rsidR="00DD7583" w:rsidRPr="0084444E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/>
              </w:rPr>
              <w:t>B</w:t>
            </w:r>
          </w:p>
        </w:tc>
      </w:tr>
    </w:tbl>
    <w:p w:rsidR="00E52D65" w:rsidRPr="0084444E" w:rsidRDefault="00E52D65" w:rsidP="00B61C00">
      <w:pPr>
        <w:spacing w:after="0" w:line="240" w:lineRule="auto"/>
        <w:ind w:left="360" w:hanging="360"/>
        <w:rPr>
          <w:lang/>
        </w:rPr>
      </w:pPr>
    </w:p>
    <w:p w:rsidR="00E52D65" w:rsidRPr="0084444E" w:rsidRDefault="00E52D65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Primer: slika u digitalnom formatu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Slika ima 1024x1024 piksela, svaki piksel može imati 65536 jednako verovatnih boja. 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Koliko informacija je sadržano u slici? </w:t>
      </w:r>
      <w:r w:rsidR="00E52D65" w:rsidRPr="0084444E">
        <w:rPr>
          <w:lang/>
        </w:rPr>
        <w:t xml:space="preserve"> </w:t>
      </w:r>
      <w:r w:rsidRPr="0084444E">
        <w:rPr>
          <w:lang/>
        </w:rPr>
        <w:t>Odgovor: svaki piksel može imati 2</w:t>
      </w:r>
      <w:r w:rsidRPr="0084444E">
        <w:rPr>
          <w:vertAlign w:val="superscript"/>
          <w:lang/>
        </w:rPr>
        <w:t xml:space="preserve">16 </w:t>
      </w:r>
      <w:r w:rsidRPr="0084444E">
        <w:rPr>
          <w:lang/>
        </w:rPr>
        <w:t>mogućih stanja</w:t>
      </w:r>
    </w:p>
    <w:p w:rsidR="00E52D65" w:rsidRPr="0084444E" w:rsidRDefault="00E52D65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     ukupan broj stanja (2</w:t>
      </w:r>
      <w:r w:rsidRPr="0084444E">
        <w:rPr>
          <w:vertAlign w:val="superscript"/>
          <w:lang/>
        </w:rPr>
        <w:t>16</w:t>
      </w:r>
      <w:r w:rsidRPr="0084444E">
        <w:rPr>
          <w:lang/>
        </w:rPr>
        <w:t>)</w:t>
      </w:r>
      <w:r w:rsidRPr="0084444E">
        <w:rPr>
          <w:vertAlign w:val="superscript"/>
          <w:lang/>
        </w:rPr>
        <w:t>1024*1024</w:t>
      </w:r>
      <w:r w:rsidRPr="0084444E">
        <w:rPr>
          <w:lang/>
        </w:rPr>
        <w:t xml:space="preserve"> =2</w:t>
      </w:r>
      <w:r w:rsidRPr="0084444E">
        <w:rPr>
          <w:vertAlign w:val="superscript"/>
          <w:lang/>
        </w:rPr>
        <w:t>2^24</w:t>
      </w:r>
      <w:r w:rsidR="00B170AB" w:rsidRPr="0084444E">
        <w:rPr>
          <w:vertAlign w:val="superscript"/>
          <w:lang/>
        </w:rPr>
        <w:t xml:space="preserve"> </w:t>
      </w:r>
      <w:r w:rsidRPr="0084444E">
        <w:rPr>
          <w:vertAlign w:val="superscript"/>
          <w:lang/>
        </w:rPr>
        <w:t xml:space="preserve"> </w:t>
      </w:r>
      <w:r w:rsidRPr="0084444E">
        <w:rPr>
          <w:lang/>
        </w:rPr>
        <w:t>slika nosi log</w:t>
      </w:r>
      <w:r w:rsidRPr="0084444E">
        <w:rPr>
          <w:vertAlign w:val="subscript"/>
          <w:lang/>
        </w:rPr>
        <w:t>2</w:t>
      </w:r>
      <w:r w:rsidRPr="0084444E">
        <w:rPr>
          <w:lang/>
        </w:rPr>
        <w:t>2</w:t>
      </w:r>
      <w:r w:rsidRPr="0084444E">
        <w:rPr>
          <w:vertAlign w:val="superscript"/>
          <w:lang/>
        </w:rPr>
        <w:t>2^24</w:t>
      </w:r>
      <w:r w:rsidRPr="0084444E">
        <w:rPr>
          <w:lang/>
        </w:rPr>
        <w:t xml:space="preserve"> bita informacije dakle 2</w:t>
      </w:r>
      <w:r w:rsidRPr="0084444E">
        <w:rPr>
          <w:vertAlign w:val="superscript"/>
          <w:lang/>
        </w:rPr>
        <w:t>24</w:t>
      </w:r>
      <w:r w:rsidRPr="0084444E">
        <w:rPr>
          <w:lang/>
        </w:rPr>
        <w:t xml:space="preserve"> bita = 2MB         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Računar koji memoriše svaki piksel odvojeno, za svaki piksel koristi dva bajta, pa je zauzeće memorije 2MB </w:t>
      </w:r>
    </w:p>
    <w:p w:rsidR="00E52D65" w:rsidRPr="0084444E" w:rsidRDefault="00B170AB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Šta ako su stanja različito verovatna?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Broj bita da se kodira stanje (događaj) sa verovatnoćom </w:t>
      </w:r>
      <w:r w:rsidRPr="0084444E">
        <w:rPr>
          <w:i/>
          <w:iCs/>
          <w:lang/>
        </w:rPr>
        <w:t>p</w:t>
      </w:r>
      <w:r w:rsidRPr="0084444E">
        <w:rPr>
          <w:lang/>
        </w:rPr>
        <w:t xml:space="preserve"> je: – log</w:t>
      </w:r>
      <w:r w:rsidRPr="0084444E">
        <w:rPr>
          <w:vertAlign w:val="subscript"/>
          <w:lang/>
        </w:rPr>
        <w:t xml:space="preserve">2 </w:t>
      </w:r>
      <w:r w:rsidRPr="0084444E">
        <w:rPr>
          <w:i/>
          <w:iCs/>
          <w:lang/>
        </w:rPr>
        <w:t xml:space="preserve">p </w:t>
      </w:r>
    </w:p>
    <w:p w:rsidR="00716850" w:rsidRPr="0084444E" w:rsidRDefault="00E779DD" w:rsidP="00B61C00">
      <w:pPr>
        <w:numPr>
          <w:ilvl w:val="1"/>
          <w:numId w:val="44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 xml:space="preserve"> ako ima n stanja sa jednakom verovatnoćom</w:t>
      </w:r>
      <w:r w:rsidRPr="0084444E">
        <w:rPr>
          <w:i/>
          <w:iCs/>
          <w:lang/>
        </w:rPr>
        <w:t xml:space="preserve"> </w:t>
      </w:r>
      <w:r w:rsidRPr="0084444E">
        <w:rPr>
          <w:lang/>
        </w:rPr>
        <w:t>onda je broj bita    – log</w:t>
      </w:r>
      <w:r w:rsidRPr="0084444E">
        <w:rPr>
          <w:vertAlign w:val="subscript"/>
          <w:lang/>
        </w:rPr>
        <w:t xml:space="preserve">2 </w:t>
      </w:r>
      <w:r w:rsidRPr="0084444E">
        <w:rPr>
          <w:lang/>
        </w:rPr>
        <w:t>(1/n) = log</w:t>
      </w:r>
      <w:r w:rsidRPr="0084444E">
        <w:rPr>
          <w:vertAlign w:val="subscript"/>
          <w:lang/>
        </w:rPr>
        <w:t xml:space="preserve">2 </w:t>
      </w:r>
      <w:r w:rsidRPr="0084444E">
        <w:rPr>
          <w:lang/>
        </w:rPr>
        <w:t>n. Ovo se slaže sa prethodnim izlaganjem.</w:t>
      </w:r>
    </w:p>
    <w:p w:rsidR="00716850" w:rsidRPr="0084444E" w:rsidRDefault="00E779DD" w:rsidP="00B61C00">
      <w:pPr>
        <w:numPr>
          <w:ilvl w:val="1"/>
          <w:numId w:val="44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ako je verovatnoća stanja 1 (dešava se sigurno) onda je poruka dužine 0! Tada nije ni potrebna informacija</w:t>
      </w:r>
      <w:r w:rsidR="00B170AB" w:rsidRPr="0084444E">
        <w:rPr>
          <w:lang/>
        </w:rPr>
        <w:t xml:space="preserve"> </w:t>
      </w:r>
      <w:r w:rsidRPr="0084444E">
        <w:rPr>
          <w:lang/>
        </w:rPr>
        <w:t>jer je sve unapred poznato.</w:t>
      </w:r>
    </w:p>
    <w:p w:rsidR="00D651B7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Manje verovatni događaji nose više bita informacije i obrnuto. Ovo se koristi u tehnikama za kompresiju podataka.</w:t>
      </w:r>
    </w:p>
    <w:p w:rsidR="00B170AB" w:rsidRPr="0084444E" w:rsidRDefault="00D651B7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Digitalne komunikacije</w:t>
      </w:r>
    </w:p>
    <w:p w:rsidR="00716850" w:rsidRPr="0084444E" w:rsidRDefault="00E779DD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Elektronske komunikacije </w:t>
      </w:r>
    </w:p>
    <w:p w:rsidR="00716850" w:rsidRPr="0084444E" w:rsidRDefault="00E779DD" w:rsidP="00B61C00">
      <w:pPr>
        <w:numPr>
          <w:ilvl w:val="1"/>
          <w:numId w:val="45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Analogne</w:t>
      </w:r>
      <w:r w:rsidR="00D651B7" w:rsidRPr="0084444E">
        <w:rPr>
          <w:lang/>
        </w:rPr>
        <w:t xml:space="preserve"> - Informacija je predstavljena amplitudom i frekvencijom elektromagnetnog talasa </w:t>
      </w:r>
    </w:p>
    <w:p w:rsidR="00D651B7" w:rsidRPr="0084444E" w:rsidRDefault="00E779DD" w:rsidP="00B61C00">
      <w:pPr>
        <w:numPr>
          <w:ilvl w:val="1"/>
          <w:numId w:val="45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 xml:space="preserve">Digitalne </w:t>
      </w:r>
      <w:r w:rsidR="00D651B7" w:rsidRPr="0084444E">
        <w:rPr>
          <w:lang/>
        </w:rPr>
        <w:t xml:space="preserve">- Informacija je predstavljena naponskim nivoima nule i jedinice </w:t>
      </w:r>
    </w:p>
    <w:p w:rsidR="00716850" w:rsidRPr="0084444E" w:rsidRDefault="00E779DD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Digitalne komunikacije koristimo jer: </w:t>
      </w:r>
    </w:p>
    <w:p w:rsidR="00716850" w:rsidRPr="0084444E" w:rsidRDefault="00E779DD" w:rsidP="00B61C00">
      <w:pPr>
        <w:numPr>
          <w:ilvl w:val="1"/>
          <w:numId w:val="46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su otpornije na šum pri prenosu</w:t>
      </w:r>
    </w:p>
    <w:p w:rsidR="00716850" w:rsidRPr="0084444E" w:rsidRDefault="00E779DD" w:rsidP="00B61C00">
      <w:pPr>
        <w:numPr>
          <w:ilvl w:val="1"/>
          <w:numId w:val="46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se poruke lako memorišu u binarnom obliku</w:t>
      </w:r>
    </w:p>
    <w:p w:rsidR="00716850" w:rsidRPr="0084444E" w:rsidRDefault="00E779DD" w:rsidP="00B61C00">
      <w:pPr>
        <w:numPr>
          <w:ilvl w:val="1"/>
          <w:numId w:val="46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se primljena informacija može obrađivati putem računara </w:t>
      </w:r>
    </w:p>
    <w:p w:rsidR="00B170AB" w:rsidRPr="0084444E" w:rsidRDefault="00D651B7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Računarske komunikacije</w:t>
      </w:r>
    </w:p>
    <w:p w:rsidR="00716850" w:rsidRPr="0084444E" w:rsidRDefault="00E779DD" w:rsidP="00B61C00">
      <w:pPr>
        <w:numPr>
          <w:ilvl w:val="0"/>
          <w:numId w:val="47"/>
        </w:numPr>
        <w:spacing w:after="0" w:line="240" w:lineRule="auto"/>
        <w:ind w:left="180" w:hanging="180"/>
        <w:rPr>
          <w:bCs/>
          <w:lang/>
        </w:rPr>
      </w:pPr>
      <w:r w:rsidRPr="0084444E">
        <w:rPr>
          <w:bCs/>
          <w:lang/>
        </w:rPr>
        <w:t>Računarske komunikacije po svojoj priro</w:t>
      </w:r>
      <w:r w:rsidR="00D651B7" w:rsidRPr="0084444E">
        <w:rPr>
          <w:bCs/>
          <w:lang/>
        </w:rPr>
        <w:t xml:space="preserve">di </w:t>
      </w:r>
      <w:r w:rsidRPr="0084444E">
        <w:rPr>
          <w:bCs/>
          <w:lang/>
        </w:rPr>
        <w:t>predstavljaju digitalne komunikacije,</w:t>
      </w:r>
      <w:r w:rsidR="00DD7583" w:rsidRPr="0084444E">
        <w:rPr>
          <w:bCs/>
          <w:lang/>
        </w:rPr>
        <w:t xml:space="preserve"> </w:t>
      </w:r>
      <w:r w:rsidRPr="0084444E">
        <w:rPr>
          <w:bCs/>
          <w:lang/>
        </w:rPr>
        <w:t>gde su poruke predstavljene nizom nula i jedinica.</w:t>
      </w:r>
    </w:p>
    <w:p w:rsidR="00D651B7" w:rsidRPr="0084444E" w:rsidRDefault="00E779DD" w:rsidP="00B61C00">
      <w:pPr>
        <w:numPr>
          <w:ilvl w:val="0"/>
          <w:numId w:val="47"/>
        </w:numPr>
        <w:spacing w:after="0" w:line="240" w:lineRule="auto"/>
        <w:ind w:left="180" w:hanging="180"/>
        <w:rPr>
          <w:bCs/>
          <w:lang/>
        </w:rPr>
      </w:pPr>
      <w:r w:rsidRPr="0084444E">
        <w:rPr>
          <w:bCs/>
          <w:lang/>
        </w:rPr>
        <w:t>Nule i jedinice kodiraju se u e</w:t>
      </w:r>
      <w:r w:rsidR="00D651B7" w:rsidRPr="0084444E">
        <w:rPr>
          <w:bCs/>
          <w:lang/>
        </w:rPr>
        <w:t xml:space="preserve">lektrične (svetlosne) signale </w:t>
      </w:r>
      <w:r w:rsidRPr="0084444E">
        <w:rPr>
          <w:bCs/>
          <w:lang/>
        </w:rPr>
        <w:t>u zavisnosti od tehnologije prenosa.</w:t>
      </w:r>
    </w:p>
    <w:p w:rsidR="00D651B7" w:rsidRPr="00B61C00" w:rsidRDefault="00D651B7" w:rsidP="00B61C00">
      <w:pPr>
        <w:numPr>
          <w:ilvl w:val="0"/>
          <w:numId w:val="47"/>
        </w:numPr>
        <w:spacing w:after="0" w:line="240" w:lineRule="auto"/>
        <w:ind w:left="180" w:hanging="180"/>
        <w:rPr>
          <w:b/>
          <w:bCs/>
          <w:lang/>
        </w:rPr>
      </w:pPr>
      <w:r w:rsidRPr="0084444E">
        <w:rPr>
          <w:bCs/>
          <w:lang/>
        </w:rPr>
        <w:t xml:space="preserve">Sledeći čas govori o osnovama </w:t>
      </w:r>
      <w:r w:rsidR="00E779DD" w:rsidRPr="0084444E">
        <w:rPr>
          <w:bCs/>
          <w:lang/>
        </w:rPr>
        <w:t xml:space="preserve">lokalnih računarskih mreža </w:t>
      </w:r>
    </w:p>
    <w:p w:rsidR="00DD7583" w:rsidRPr="0084444E" w:rsidRDefault="00B61C00" w:rsidP="00B61C00">
      <w:pPr>
        <w:spacing w:after="0" w:line="240" w:lineRule="auto"/>
        <w:rPr>
          <w:lang/>
        </w:rPr>
      </w:pPr>
      <w:r w:rsidRPr="0084444E">
        <w:rPr>
          <w:b/>
          <w:sz w:val="44"/>
          <w:szCs w:val="44"/>
          <w:lang/>
        </w:rPr>
        <w:t>#</w:t>
      </w:r>
      <w:r w:rsidR="00D651B7" w:rsidRPr="0084444E">
        <w:rPr>
          <w:b/>
          <w:sz w:val="44"/>
          <w:szCs w:val="44"/>
          <w:lang/>
        </w:rPr>
        <w:t>2</w:t>
      </w:r>
    </w:p>
    <w:p w:rsidR="00B170AB" w:rsidRPr="0084444E" w:rsidRDefault="004E39C3" w:rsidP="00B61C00">
      <w:pPr>
        <w:spacing w:after="0" w:line="240" w:lineRule="auto"/>
        <w:rPr>
          <w:b/>
          <w:bCs/>
          <w:lang/>
        </w:rPr>
      </w:pPr>
      <w:r w:rsidRPr="0084444E">
        <w:rPr>
          <w:b/>
          <w:bCs/>
          <w:lang/>
        </w:rPr>
        <w:t>Šta je to računarska mreža?</w:t>
      </w:r>
    </w:p>
    <w:p w:rsidR="00BB2A87" w:rsidRPr="0084444E" w:rsidRDefault="00427A98" w:rsidP="00B61C00">
      <w:pPr>
        <w:spacing w:after="0" w:line="240" w:lineRule="auto"/>
        <w:rPr>
          <w:lang/>
        </w:rPr>
      </w:pPr>
      <w:r w:rsidRPr="0084444E">
        <w:rPr>
          <w:lang/>
        </w:rPr>
        <w:t xml:space="preserve">Računarska mreža je skup računara i pridrženih krajnjih uređaja povezanih komunikacionim sistemom u svrhu razmene informacija i deljenja resursa između korisnika. </w:t>
      </w:r>
    </w:p>
    <w:p w:rsidR="004E39C3" w:rsidRPr="0084444E" w:rsidRDefault="004E39C3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Šta je to lokalna računarska mreža?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Lokalna računarska mreža (LAN – </w:t>
      </w:r>
      <w:r w:rsidRPr="0084444E">
        <w:rPr>
          <w:i/>
          <w:iCs/>
          <w:lang/>
        </w:rPr>
        <w:t>Local Area Network</w:t>
      </w:r>
      <w:r w:rsidRPr="0084444E">
        <w:rPr>
          <w:lang/>
        </w:rPr>
        <w:t>) je računarska mreža koja se prostire na fizički malom prostoru</w:t>
      </w:r>
      <w:r w:rsidR="004E39C3" w:rsidRPr="0084444E">
        <w:rPr>
          <w:lang/>
        </w:rPr>
        <w:t xml:space="preserve"> </w:t>
      </w:r>
      <w:r w:rsidRPr="0084444E">
        <w:rPr>
          <w:lang/>
        </w:rPr>
        <w:t>i obično je pod jedinstvenom administrativnom kontrolom.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Mali prostor: nekoliko soba, sprat, zgrada, nekoliko susednih zgrada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Jedinstvena administrativna kontrola:</w:t>
      </w:r>
      <w:r w:rsidR="004E39C3" w:rsidRPr="0084444E">
        <w:rPr>
          <w:lang/>
        </w:rPr>
        <w:t xml:space="preserve"> </w:t>
      </w:r>
      <w:r w:rsidRPr="0084444E">
        <w:rPr>
          <w:lang/>
        </w:rPr>
        <w:t xml:space="preserve">preduzeće, institucija, škola,... 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Odsustvo iznajmljenih komunikacionih kanala (linija)</w:t>
      </w:r>
      <w:r w:rsidR="004E39C3" w:rsidRPr="0084444E">
        <w:rPr>
          <w:lang/>
        </w:rPr>
        <w:t xml:space="preserve"> - </w:t>
      </w:r>
      <w:r w:rsidRPr="0084444E">
        <w:rPr>
          <w:lang/>
        </w:rPr>
        <w:t xml:space="preserve">komunikacione linije pripadaju instituciji koja administrira mrežu </w:t>
      </w:r>
    </w:p>
    <w:p w:rsidR="004E39C3" w:rsidRPr="0084444E" w:rsidRDefault="004E39C3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bCs/>
          <w:lang/>
        </w:rPr>
        <w:t>Fizička topologija LAN mreže</w:t>
      </w:r>
      <w:r w:rsidRPr="0084444E">
        <w:rPr>
          <w:b/>
          <w:lang/>
        </w:rPr>
        <w:t>?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Fizička topologija definiše veze između čvorova u mreži. 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Čvor može biti računar, krajnji uređaj poput štampača</w:t>
      </w:r>
      <w:r w:rsidR="004E39C3" w:rsidRPr="0084444E">
        <w:rPr>
          <w:lang/>
        </w:rPr>
        <w:t xml:space="preserve"> </w:t>
      </w:r>
      <w:r w:rsidRPr="0084444E">
        <w:rPr>
          <w:lang/>
        </w:rPr>
        <w:t xml:space="preserve">ili mrežni uređaj poput zvezdišta (hab - </w:t>
      </w:r>
      <w:r w:rsidRPr="0084444E">
        <w:rPr>
          <w:i/>
          <w:iCs/>
          <w:lang/>
        </w:rPr>
        <w:t>hub</w:t>
      </w:r>
      <w:r w:rsidRPr="0084444E">
        <w:rPr>
          <w:lang/>
        </w:rPr>
        <w:t xml:space="preserve">, svič - </w:t>
      </w:r>
      <w:r w:rsidRPr="0084444E">
        <w:rPr>
          <w:i/>
          <w:iCs/>
          <w:lang/>
        </w:rPr>
        <w:t>switch</w:t>
      </w:r>
      <w:r w:rsidRPr="0084444E">
        <w:rPr>
          <w:lang/>
        </w:rPr>
        <w:t>)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Veze mogu biti kako kablovske tako i bežične.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Od topologije zavisi otpornost mreže na otkaze kanala i čvorova</w:t>
      </w:r>
    </w:p>
    <w:p w:rsidR="00375D22" w:rsidRPr="0084444E" w:rsidRDefault="004E39C3" w:rsidP="00B61C00">
      <w:pPr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lastRenderedPageBreak/>
        <w:drawing>
          <wp:inline distT="0" distB="0" distL="0" distR="0">
            <wp:extent cx="3558425" cy="2305396"/>
            <wp:effectExtent l="19050" t="0" r="39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21" cy="230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4444E">
        <w:rPr>
          <w:lang/>
        </w:rPr>
        <w:t xml:space="preserve"> </w:t>
      </w:r>
    </w:p>
    <w:p w:rsidR="00375D22" w:rsidRPr="0084444E" w:rsidRDefault="00375D22" w:rsidP="00B61C00">
      <w:pPr>
        <w:spacing w:after="0" w:line="240" w:lineRule="auto"/>
        <w:ind w:left="360" w:hanging="360"/>
        <w:rPr>
          <w:lang/>
        </w:rPr>
      </w:pPr>
    </w:p>
    <w:p w:rsidR="004E39C3" w:rsidRPr="0084444E" w:rsidRDefault="0084444E" w:rsidP="00B61C00">
      <w:pPr>
        <w:spacing w:after="0" w:line="240" w:lineRule="auto"/>
        <w:ind w:left="360" w:hanging="360"/>
        <w:rPr>
          <w:lang/>
        </w:rPr>
      </w:pPr>
      <w:r>
        <w:rPr>
          <w:lang/>
        </w:rPr>
        <w:t>S</w:t>
      </w:r>
      <w:r w:rsidR="004E39C3" w:rsidRPr="0084444E">
        <w:rPr>
          <w:lang/>
        </w:rPr>
        <w:t>laba ta</w:t>
      </w:r>
      <w:r w:rsidR="00DD7583" w:rsidRPr="0084444E">
        <w:rPr>
          <w:lang/>
        </w:rPr>
        <w:t>č</w:t>
      </w:r>
      <w:r w:rsidR="004E39C3" w:rsidRPr="0084444E">
        <w:rPr>
          <w:lang/>
        </w:rPr>
        <w:t>ka kod zvezde je u sredini!</w:t>
      </w:r>
    </w:p>
    <w:p w:rsidR="00375D22" w:rsidRPr="0084444E" w:rsidRDefault="00375D22" w:rsidP="00B61C00">
      <w:pPr>
        <w:spacing w:after="0" w:line="240" w:lineRule="auto"/>
        <w:ind w:left="360" w:hanging="360"/>
        <w:rPr>
          <w:b/>
          <w:bCs/>
          <w:lang/>
        </w:rPr>
      </w:pPr>
    </w:p>
    <w:p w:rsidR="004E39C3" w:rsidRPr="0084444E" w:rsidRDefault="004E39C3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Tipovi veza između čvorova?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Diktirani su određenom mrežnom tehnologijom:</w:t>
      </w:r>
    </w:p>
    <w:p w:rsidR="004E39C3" w:rsidRPr="0084444E" w:rsidRDefault="00427A98" w:rsidP="00B61C00">
      <w:pPr>
        <w:numPr>
          <w:ilvl w:val="1"/>
          <w:numId w:val="48"/>
        </w:numPr>
        <w:spacing w:after="0" w:line="240" w:lineRule="auto"/>
        <w:ind w:left="180" w:hanging="180"/>
        <w:rPr>
          <w:lang/>
        </w:rPr>
      </w:pPr>
      <w:r w:rsidRPr="0084444E">
        <w:rPr>
          <w:b/>
          <w:lang/>
        </w:rPr>
        <w:t>Kablovske veze</w:t>
      </w:r>
      <w:r w:rsidRPr="0084444E">
        <w:rPr>
          <w:lang/>
        </w:rPr>
        <w:t xml:space="preserve"> (otporne na šum okolne sredine)</w:t>
      </w:r>
      <w:r w:rsidR="004E39C3" w:rsidRPr="0084444E">
        <w:rPr>
          <w:lang/>
        </w:rPr>
        <w:t xml:space="preserve">: </w:t>
      </w:r>
    </w:p>
    <w:p w:rsidR="004E39C3" w:rsidRPr="0084444E" w:rsidRDefault="0084444E" w:rsidP="00B61C00">
      <w:pPr>
        <w:spacing w:after="0" w:line="240" w:lineRule="auto"/>
        <w:rPr>
          <w:lang/>
        </w:rPr>
      </w:pPr>
      <w:r w:rsidRPr="0084444E">
        <w:rPr>
          <w:lang/>
        </w:rPr>
        <w:t xml:space="preserve">1. </w:t>
      </w:r>
      <w:r w:rsidR="00427A98" w:rsidRPr="0084444E">
        <w:rPr>
          <w:lang/>
        </w:rPr>
        <w:t>Parice (twisted-pair), oklopljene (STP) i neoklopljene (UTP),</w:t>
      </w:r>
      <w:r w:rsidR="004E39C3" w:rsidRPr="0084444E">
        <w:rPr>
          <w:lang/>
        </w:rPr>
        <w:t xml:space="preserve"> - </w:t>
      </w:r>
      <w:r w:rsidR="00427A98" w:rsidRPr="0084444E">
        <w:rPr>
          <w:lang/>
        </w:rPr>
        <w:t>koriste se i u te</w:t>
      </w:r>
      <w:r w:rsidR="00DD7583" w:rsidRPr="0084444E">
        <w:rPr>
          <w:lang/>
        </w:rPr>
        <w:t xml:space="preserve">lefonskoj mreži, brzina prenosa </w:t>
      </w:r>
      <w:r w:rsidR="00427A98" w:rsidRPr="0084444E">
        <w:rPr>
          <w:lang/>
        </w:rPr>
        <w:t xml:space="preserve">2-100Mb/s </w:t>
      </w:r>
    </w:p>
    <w:p w:rsidR="00BB2A87" w:rsidRPr="0084444E" w:rsidRDefault="0084444E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2. </w:t>
      </w:r>
      <w:r w:rsidR="00427A98" w:rsidRPr="0084444E">
        <w:rPr>
          <w:lang/>
        </w:rPr>
        <w:t>Koaksijalni kabl, (kao i za kablovsku ТV) 200-500+Mb/s</w:t>
      </w:r>
      <w:r w:rsidR="006F50D2" w:rsidRPr="0084444E">
        <w:rPr>
          <w:lang/>
        </w:rPr>
        <w:t xml:space="preserve"> </w:t>
      </w:r>
    </w:p>
    <w:p w:rsidR="0084444E" w:rsidRPr="0084444E" w:rsidRDefault="006F50D2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3) </w:t>
      </w:r>
      <w:r w:rsidR="00427A98" w:rsidRPr="0084444E">
        <w:rPr>
          <w:lang/>
        </w:rPr>
        <w:t>Optički kabl, nekoliko stotina puta brži od koaksijalnog kabla, problem savijanje</w:t>
      </w:r>
    </w:p>
    <w:p w:rsidR="00BB2A87" w:rsidRPr="0084444E" w:rsidRDefault="006F50D2" w:rsidP="00B61C00">
      <w:pPr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839932" cy="587433"/>
            <wp:effectExtent l="19050" t="0" r="0" b="0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32" cy="58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4444E">
        <w:rPr>
          <w:noProof/>
          <w:lang/>
        </w:rPr>
        <w:drawing>
          <wp:inline distT="0" distB="0" distL="0" distR="0">
            <wp:extent cx="784514" cy="382385"/>
            <wp:effectExtent l="19050" t="0" r="0" b="0"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38" cy="38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4444E">
        <w:rPr>
          <w:noProof/>
          <w:lang/>
        </w:rPr>
        <w:drawing>
          <wp:inline distT="0" distB="0" distL="0" distR="0">
            <wp:extent cx="562841" cy="576349"/>
            <wp:effectExtent l="19050" t="0" r="8659" b="0"/>
            <wp:docPr id="1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07" cy="57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B2A87" w:rsidRPr="0084444E" w:rsidRDefault="00427A98" w:rsidP="00B61C00">
      <w:pPr>
        <w:numPr>
          <w:ilvl w:val="1"/>
          <w:numId w:val="48"/>
        </w:numPr>
        <w:spacing w:after="0" w:line="240" w:lineRule="auto"/>
        <w:ind w:left="180" w:hanging="180"/>
        <w:rPr>
          <w:b/>
          <w:lang/>
        </w:rPr>
      </w:pPr>
      <w:r w:rsidRPr="0084444E">
        <w:rPr>
          <w:b/>
          <w:lang/>
        </w:rPr>
        <w:t>Bežične veze</w:t>
      </w:r>
    </w:p>
    <w:p w:rsidR="00BB2A87" w:rsidRPr="0084444E" w:rsidRDefault="0084444E" w:rsidP="00B61C00">
      <w:pPr>
        <w:spacing w:after="0" w:line="240" w:lineRule="auto"/>
        <w:rPr>
          <w:lang/>
        </w:rPr>
      </w:pPr>
      <w:r w:rsidRPr="0084444E">
        <w:rPr>
          <w:lang/>
        </w:rPr>
        <w:t xml:space="preserve">1. </w:t>
      </w:r>
      <w:r w:rsidR="00427A98" w:rsidRPr="0084444E">
        <w:rPr>
          <w:lang/>
        </w:rPr>
        <w:t xml:space="preserve">IEEE 802.11b, 802.11g  (Wi-Fi) visokofrekventni radio talasi u  opsegu od 2.4GHz, brzina do 54Mb/s (u proseku 22Mb/s) </w:t>
      </w:r>
    </w:p>
    <w:p w:rsidR="00BB2A87" w:rsidRPr="0084444E" w:rsidRDefault="0084444E" w:rsidP="00B61C00">
      <w:pPr>
        <w:spacing w:after="0" w:line="240" w:lineRule="auto"/>
        <w:rPr>
          <w:lang/>
        </w:rPr>
      </w:pPr>
      <w:r w:rsidRPr="0084444E">
        <w:rPr>
          <w:lang/>
        </w:rPr>
        <w:t xml:space="preserve">2. </w:t>
      </w:r>
      <w:r w:rsidR="00427A98" w:rsidRPr="0084444E">
        <w:rPr>
          <w:lang/>
        </w:rPr>
        <w:t>Bluetooth, 2.4GHz, 1Mb/s do 100 metara (najčešće do 10m), mala potrošnja energije</w:t>
      </w:r>
    </w:p>
    <w:p w:rsidR="006F50D2" w:rsidRPr="0084444E" w:rsidRDefault="006F50D2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Kako se čvorovi priključuju na mrežu?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Računari i krajnji uređaji priključuju se na mrežu</w:t>
      </w:r>
      <w:r w:rsidR="006F50D2" w:rsidRPr="0084444E">
        <w:rPr>
          <w:lang/>
        </w:rPr>
        <w:t xml:space="preserve"> </w:t>
      </w:r>
      <w:r w:rsidRPr="0084444E">
        <w:rPr>
          <w:lang/>
        </w:rPr>
        <w:t xml:space="preserve">preko spoljne ili integrisane mrežne kartice (MK), (engleski NIC - </w:t>
      </w:r>
      <w:r w:rsidRPr="0084444E">
        <w:rPr>
          <w:i/>
          <w:iCs/>
          <w:lang/>
        </w:rPr>
        <w:t>Network Interface Card</w:t>
      </w:r>
      <w:r w:rsidRPr="0084444E">
        <w:rPr>
          <w:lang/>
        </w:rPr>
        <w:t>)</w:t>
      </w:r>
    </w:p>
    <w:p w:rsidR="006F50D2" w:rsidRPr="0084444E" w:rsidRDefault="006F50D2" w:rsidP="00B61C00">
      <w:pPr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839932" cy="653935"/>
            <wp:effectExtent l="19050" t="0" r="0" b="0"/>
            <wp:docPr id="1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6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39" cy="65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4444E">
        <w:rPr>
          <w:lang/>
        </w:rPr>
        <w:t xml:space="preserve">spoljna MK </w:t>
      </w:r>
      <w:r w:rsidRPr="0084444E">
        <w:rPr>
          <w:noProof/>
          <w:lang/>
        </w:rPr>
        <w:drawing>
          <wp:inline distT="0" distB="0" distL="0" distR="0">
            <wp:extent cx="956310" cy="709353"/>
            <wp:effectExtent l="19050" t="0" r="0" b="0"/>
            <wp:docPr id="1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8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63" cy="70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4444E">
        <w:rPr>
          <w:lang/>
        </w:rPr>
        <w:t xml:space="preserve">integrisana MK </w:t>
      </w:r>
      <w:r w:rsidRPr="0084444E">
        <w:rPr>
          <w:noProof/>
          <w:lang/>
        </w:rPr>
        <w:drawing>
          <wp:inline distT="0" distB="0" distL="0" distR="0">
            <wp:extent cx="895350" cy="781397"/>
            <wp:effectExtent l="19050" t="0" r="0" b="0"/>
            <wp:docPr id="1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6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73" cy="78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4444E">
        <w:rPr>
          <w:lang/>
        </w:rPr>
        <w:t xml:space="preserve">spoljna Wi-Fi MK </w:t>
      </w:r>
    </w:p>
    <w:p w:rsidR="006F50D2" w:rsidRPr="0084444E" w:rsidRDefault="006F50D2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Mrežna kartica i upravljački program</w:t>
      </w:r>
      <w:r w:rsidR="00375D22" w:rsidRPr="0084444E">
        <w:rPr>
          <w:b/>
          <w:bCs/>
          <w:lang/>
        </w:rPr>
        <w:t>:</w:t>
      </w:r>
    </w:p>
    <w:p w:rsidR="00BB2A87" w:rsidRPr="0084444E" w:rsidRDefault="00427A98" w:rsidP="00B61C00">
      <w:pPr>
        <w:numPr>
          <w:ilvl w:val="0"/>
          <w:numId w:val="49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b/>
          <w:lang/>
        </w:rPr>
      </w:pPr>
      <w:r w:rsidRPr="0084444E">
        <w:rPr>
          <w:b/>
          <w:lang/>
        </w:rPr>
        <w:t>M</w:t>
      </w:r>
      <w:r w:rsidR="0084444E" w:rsidRPr="0084444E">
        <w:rPr>
          <w:b/>
          <w:lang/>
        </w:rPr>
        <w:t>režna kartica</w:t>
      </w:r>
      <w:r w:rsidRPr="0084444E">
        <w:rPr>
          <w:b/>
          <w:lang/>
        </w:rPr>
        <w:t xml:space="preserve"> obavlja sledeće funkcije: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pretvara paralelni niz bitova (32, 64) u serijski niz bitova, kodira ih u odgovarajuće električne (svetlosne signale) i šalje ih preko komunikacione linije.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prima signale sa linije, dekodira ih u bite</w:t>
      </w:r>
      <w:r w:rsidR="00375D22" w:rsidRPr="0084444E">
        <w:rPr>
          <w:lang/>
        </w:rPr>
        <w:t xml:space="preserve"> </w:t>
      </w:r>
      <w:r w:rsidRPr="0084444E">
        <w:rPr>
          <w:lang/>
        </w:rPr>
        <w:t>i konvertuje u paralelni niz bitova razumljiv računaru.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kontroliše pristup računara liniji u zavisnosti od mrežne tehnologije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detektuje greške u prenosu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b/>
          <w:lang/>
        </w:rPr>
      </w:pPr>
      <w:r w:rsidRPr="0084444E">
        <w:rPr>
          <w:b/>
          <w:lang/>
        </w:rPr>
        <w:t xml:space="preserve">Upravljački program (engl. </w:t>
      </w:r>
      <w:r w:rsidRPr="0084444E">
        <w:rPr>
          <w:b/>
          <w:i/>
          <w:iCs/>
          <w:lang/>
        </w:rPr>
        <w:t>driver</w:t>
      </w:r>
      <w:r w:rsidRPr="0084444E">
        <w:rPr>
          <w:b/>
          <w:lang/>
        </w:rPr>
        <w:t xml:space="preserve">) upravlja radom kartice: 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deo je operativnog sistema (Windows, Linux, MAC OS ...)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realizuje komunikacione protokole za datu mrežnu tehnologiju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svaka MK ima svoju fizičku adresu upisanu u memoriju kartice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 xml:space="preserve">barata sa ovom adresom prilikom slanja/primanja poruke </w:t>
      </w:r>
    </w:p>
    <w:p w:rsidR="006F50D2" w:rsidRPr="0084444E" w:rsidRDefault="006F50D2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bCs/>
          <w:lang/>
        </w:rPr>
        <w:t>LAN mreže tipa Ethernet (familija IEEE 802.3)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Najčešća tehnologija u današnjim LAN mrežama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Fizička topologija stabla ili zvezde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Svaka MK ima jedinstvenu fizičku adresu, (engl. MAC address ) 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lastRenderedPageBreak/>
        <w:t>Ukupan broj adresa 2</w:t>
      </w:r>
      <w:r w:rsidRPr="0084444E">
        <w:rPr>
          <w:vertAlign w:val="superscript"/>
          <w:lang/>
        </w:rPr>
        <w:t>48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Svaka poruka za slanje ima sopstvenu (SA) i adresu destinacije (AD)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Sve jedinice u AD </w:t>
      </w:r>
      <w:r w:rsidRPr="0084444E">
        <w:rPr>
          <w:i/>
          <w:iCs/>
          <w:lang/>
        </w:rPr>
        <w:t>broadcast</w:t>
      </w:r>
      <w:r w:rsidRPr="0084444E">
        <w:rPr>
          <w:lang/>
        </w:rPr>
        <w:t xml:space="preserve"> adresa (svi čvorovi u mreži primaju poruku)</w:t>
      </w:r>
    </w:p>
    <w:p w:rsidR="006F50D2" w:rsidRPr="0084444E" w:rsidRDefault="006F50D2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bCs/>
          <w:lang/>
        </w:rPr>
        <w:t>LAN mreže tipa Ethernet (familija IEEE 802.3) deljeni (shared) Ethernet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Kolizioni domen je deo mreže gde samo jedan čvor šalje poruku</w:t>
      </w:r>
      <w:r w:rsidR="0084444E" w:rsidRPr="0084444E">
        <w:rPr>
          <w:lang/>
        </w:rPr>
        <w:t xml:space="preserve">, </w:t>
      </w:r>
      <w:r w:rsidRPr="0084444E">
        <w:rPr>
          <w:lang/>
        </w:rPr>
        <w:t>a ostali primaju.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U kolizionom domenu zvezdišta su tipa hab-a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Hab ima više mrežnih priključaka (obično 8,16) koji se zovu portovi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Poruku koju hab primi na jednom portu prosleđuje na sve ostale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Zbog rastojanja ili zbog brojnosti habovi se mogu dalje povezivati </w:t>
      </w:r>
    </w:p>
    <w:p w:rsidR="006F50D2" w:rsidRPr="0084444E" w:rsidRDefault="006F50D2" w:rsidP="00B61C00">
      <w:pPr>
        <w:spacing w:after="0" w:line="240" w:lineRule="auto"/>
        <w:ind w:left="360" w:hanging="360"/>
        <w:rPr>
          <w:lang/>
        </w:rPr>
      </w:pPr>
    </w:p>
    <w:p w:rsidR="006F50D2" w:rsidRPr="0084444E" w:rsidRDefault="004E39C3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 </w:t>
      </w:r>
      <w:r w:rsidR="00375D22" w:rsidRPr="0084444E">
        <w:rPr>
          <w:noProof/>
          <w:lang/>
        </w:rPr>
        <w:drawing>
          <wp:inline distT="0" distB="0" distL="0" distR="0">
            <wp:extent cx="4059728" cy="1302327"/>
            <wp:effectExtent l="19050" t="0" r="0" b="0"/>
            <wp:docPr id="24" name="Picture 14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tent Placeholder 17" descr="sv.jpg"/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773" cy="130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75D22" w:rsidRPr="0084444E" w:rsidRDefault="00375D22" w:rsidP="00B61C00">
      <w:pPr>
        <w:spacing w:after="0" w:line="240" w:lineRule="auto"/>
        <w:ind w:left="360" w:hanging="360"/>
        <w:rPr>
          <w:lang/>
        </w:rPr>
      </w:pPr>
    </w:p>
    <w:p w:rsidR="00375D22" w:rsidRPr="0084444E" w:rsidRDefault="00375D22" w:rsidP="00B61C00">
      <w:pPr>
        <w:spacing w:after="0" w:line="240" w:lineRule="auto"/>
        <w:rPr>
          <w:lang/>
        </w:rPr>
      </w:pPr>
    </w:p>
    <w:p w:rsidR="00BB2A87" w:rsidRPr="0084444E" w:rsidRDefault="00427A98" w:rsidP="00B61C00">
      <w:pPr>
        <w:spacing w:after="0" w:line="240" w:lineRule="auto"/>
        <w:rPr>
          <w:lang/>
        </w:rPr>
      </w:pPr>
      <w:r w:rsidRPr="0084444E">
        <w:rPr>
          <w:lang/>
        </w:rPr>
        <w:t>CSMA/CD (Carrier Sense Multiple Access/Collision Detection) protokol komunikacije:</w:t>
      </w:r>
    </w:p>
    <w:p w:rsidR="00BB2A87" w:rsidRPr="0084444E" w:rsidRDefault="00427A98" w:rsidP="00B61C00">
      <w:pPr>
        <w:numPr>
          <w:ilvl w:val="1"/>
          <w:numId w:val="5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čvor koji ima poruku za slanje osluškuje signal za slobodno slanje (</w:t>
      </w:r>
      <w:r w:rsidRPr="0084444E">
        <w:rPr>
          <w:i/>
          <w:iCs/>
          <w:lang/>
        </w:rPr>
        <w:t>carrier</w:t>
      </w:r>
      <w:r w:rsidRPr="0084444E">
        <w:rPr>
          <w:lang/>
        </w:rPr>
        <w:t>)</w:t>
      </w:r>
    </w:p>
    <w:p w:rsidR="00BB2A87" w:rsidRPr="0084444E" w:rsidRDefault="00427A98" w:rsidP="00B61C00">
      <w:pPr>
        <w:numPr>
          <w:ilvl w:val="1"/>
          <w:numId w:val="5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ukoliko niko ne šalje poruku, čvor (nje</w:t>
      </w:r>
      <w:r w:rsidR="00BB59B4" w:rsidRPr="0084444E">
        <w:rPr>
          <w:lang/>
        </w:rPr>
        <w:t xml:space="preserve">gova MK) šalje poruku na kabl, </w:t>
      </w:r>
      <w:r w:rsidRPr="0084444E">
        <w:rPr>
          <w:lang/>
        </w:rPr>
        <w:t>ali i dalje osluškuje šta se dešava u toku slanja</w:t>
      </w:r>
    </w:p>
    <w:p w:rsidR="00BB2A87" w:rsidRPr="0084444E" w:rsidRDefault="00427A98" w:rsidP="00B61C00">
      <w:pPr>
        <w:numPr>
          <w:ilvl w:val="1"/>
          <w:numId w:val="5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ukoliko više čvorova počnu da šalju u približno isto vreme </w:t>
      </w:r>
      <w:r w:rsidR="00BB59B4" w:rsidRPr="0084444E">
        <w:rPr>
          <w:lang/>
        </w:rPr>
        <w:t xml:space="preserve">nastupa kolizija </w:t>
      </w:r>
      <w:r w:rsidRPr="0084444E">
        <w:rPr>
          <w:lang/>
        </w:rPr>
        <w:t>(interferencija, neregularno stanje signala poruke)</w:t>
      </w:r>
    </w:p>
    <w:p w:rsidR="00BB2A87" w:rsidRPr="0084444E" w:rsidRDefault="00427A98" w:rsidP="00B61C00">
      <w:pPr>
        <w:numPr>
          <w:ilvl w:val="1"/>
          <w:numId w:val="5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svi čvorovi </w:t>
      </w:r>
      <w:r w:rsidR="00BB59B4" w:rsidRPr="0084444E">
        <w:rPr>
          <w:lang/>
        </w:rPr>
        <w:t xml:space="preserve">(njihove MK) detektuju koliziju </w:t>
      </w:r>
      <w:r w:rsidRPr="0084444E">
        <w:rPr>
          <w:lang/>
        </w:rPr>
        <w:t>i odbacuju do tad priljene podatke kao neregularne</w:t>
      </w:r>
    </w:p>
    <w:p w:rsidR="00BB2A87" w:rsidRPr="0084444E" w:rsidRDefault="00427A98" w:rsidP="00B61C00">
      <w:pPr>
        <w:numPr>
          <w:ilvl w:val="1"/>
          <w:numId w:val="5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čvorovi koji su proizveli koliziju se povlače i nakon slučajnog vremena </w:t>
      </w:r>
      <w:r w:rsidR="00BB59B4" w:rsidRPr="0084444E">
        <w:rPr>
          <w:lang/>
        </w:rPr>
        <w:t xml:space="preserve">ponovo </w:t>
      </w:r>
      <w:r w:rsidRPr="0084444E">
        <w:rPr>
          <w:lang/>
        </w:rPr>
        <w:t>pokušavaju (startuju interni sat)</w:t>
      </w:r>
    </w:p>
    <w:p w:rsidR="00BB2A87" w:rsidRPr="0084444E" w:rsidRDefault="00427A98" w:rsidP="00B61C00">
      <w:pPr>
        <w:spacing w:after="0" w:line="240" w:lineRule="auto"/>
        <w:rPr>
          <w:lang/>
        </w:rPr>
      </w:pPr>
      <w:r w:rsidRPr="0084444E">
        <w:rPr>
          <w:lang/>
        </w:rPr>
        <w:t xml:space="preserve">Ovakav metod je dobar za saobračaj sa kratkim porukama </w:t>
      </w:r>
    </w:p>
    <w:p w:rsidR="006F50D2" w:rsidRPr="0084444E" w:rsidRDefault="0084444E" w:rsidP="00B61C00">
      <w:pPr>
        <w:spacing w:after="0" w:line="240" w:lineRule="auto"/>
        <w:rPr>
          <w:lang/>
        </w:rPr>
      </w:pPr>
      <w:r w:rsidRPr="0084444E">
        <w:rPr>
          <w:lang/>
        </w:rPr>
        <w:t>S</w:t>
      </w:r>
      <w:r w:rsidR="00427A98" w:rsidRPr="0084444E">
        <w:rPr>
          <w:lang/>
        </w:rPr>
        <w:t>vi čvorovi primaju poruku do trenutka kada se primi adresa destinacije, od tada prima samo čvor kome je poruka namenjena.</w:t>
      </w:r>
    </w:p>
    <w:p w:rsidR="006F50D2" w:rsidRPr="0084444E" w:rsidRDefault="006F50D2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bCs/>
          <w:lang/>
        </w:rPr>
        <w:t>LAN mreže tipa Ethernet (familija IEEE 802.3) komutirani (switched) Ethernet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Svič (</w:t>
      </w:r>
      <w:r w:rsidRPr="0084444E">
        <w:rPr>
          <w:i/>
          <w:iCs/>
          <w:lang/>
        </w:rPr>
        <w:t>switch</w:t>
      </w:r>
      <w:r w:rsidRPr="0084444E">
        <w:rPr>
          <w:lang/>
        </w:rPr>
        <w:t>) je pametan uređaj koji ima n portova (8,12</w:t>
      </w:r>
      <w:r w:rsidR="00BB59B4" w:rsidRPr="0084444E">
        <w:rPr>
          <w:lang/>
        </w:rPr>
        <w:t xml:space="preserve">,24,...) </w:t>
      </w:r>
      <w:r w:rsidRPr="0084444E">
        <w:rPr>
          <w:lang/>
        </w:rPr>
        <w:t>i tabelu fizičkih adresa po portovima u svojoj memoriji.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Kada poruka stigne na port A ona se prosleđuje na port B na kome je priključen čvor ili grana mreže koja sadrži MK sa destinacionom adresom. Svič zna koji je to port na osnovu tabele adresa po portovima.  </w:t>
      </w:r>
    </w:p>
    <w:p w:rsidR="00BB2A87" w:rsidRPr="0084444E" w:rsidRDefault="00375D22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LAN mreže tipa Ethernet (familija IEEE 802.3) segmentiranje mreže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Da bi se povećao protok informacija mreža se segmentira uz pomoć sviča na više kolizionih domena (segmenata) u kojima važi CSMA/CD algoritam pristupa. </w:t>
      </w:r>
    </w:p>
    <w:p w:rsidR="00375D22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Danas su sva (ili najveći broj) zvezdišta svičevi!</w:t>
      </w:r>
    </w:p>
    <w:p w:rsidR="004E39C3" w:rsidRPr="0084444E" w:rsidRDefault="00375D22" w:rsidP="00B61C00">
      <w:pPr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2434070" cy="1363287"/>
            <wp:effectExtent l="19050" t="0" r="4330" b="0"/>
            <wp:docPr id="23" name="Picture 13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ntent Placeholder 13" descr="sv.jpg"/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62" cy="136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39C3" w:rsidRPr="0084444E" w:rsidRDefault="00375D22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LAN mreže tipa</w:t>
      </w:r>
      <w:r w:rsidR="00BB59B4" w:rsidRPr="0084444E">
        <w:rPr>
          <w:b/>
          <w:bCs/>
          <w:lang/>
        </w:rPr>
        <w:t xml:space="preserve"> Ethernet (familija IEEE 802.3) - </w:t>
      </w:r>
      <w:r w:rsidRPr="0084444E">
        <w:rPr>
          <w:b/>
          <w:bCs/>
          <w:lang/>
        </w:rPr>
        <w:t>brzine i dometi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Brzina čvor – čvor 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10M</w:t>
      </w:r>
      <w:r w:rsidR="00B61C00">
        <w:rPr>
          <w:lang/>
        </w:rPr>
        <w:t>B</w:t>
      </w:r>
      <w:r w:rsidRPr="0084444E">
        <w:rPr>
          <w:lang/>
        </w:rPr>
        <w:t xml:space="preserve">/s (u jednom smeru [half] i u oba smera  [full duplex]) 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100M</w:t>
      </w:r>
      <w:r w:rsidR="00B61C00">
        <w:rPr>
          <w:lang/>
        </w:rPr>
        <w:t>B</w:t>
      </w:r>
      <w:r w:rsidRPr="0084444E">
        <w:rPr>
          <w:lang/>
        </w:rPr>
        <w:t>/s (u jednom smeru [half] i u oba smera [full duplex])  Fast Ethernet – najčešći tip veze za radne stanice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1G</w:t>
      </w:r>
      <w:r w:rsidR="00B61C00">
        <w:rPr>
          <w:lang/>
        </w:rPr>
        <w:t>B</w:t>
      </w:r>
      <w:r w:rsidRPr="0084444E">
        <w:rPr>
          <w:lang/>
        </w:rPr>
        <w:t xml:space="preserve">/s (u jednom smeru [half] i u oba smera  [full duplex]) Gigabit Ethernet – najčešće serveri vezani na ove portove 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Razdaljina čvor – čvor 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>10M</w:t>
      </w:r>
      <w:r w:rsidR="00B61C00">
        <w:rPr>
          <w:lang/>
        </w:rPr>
        <w:t>B</w:t>
      </w:r>
      <w:r w:rsidRPr="0084444E">
        <w:rPr>
          <w:lang/>
        </w:rPr>
        <w:t>/s , 100M</w:t>
      </w:r>
      <w:r w:rsidR="00B61C00">
        <w:rPr>
          <w:lang/>
        </w:rPr>
        <w:t>B</w:t>
      </w:r>
      <w:r w:rsidRPr="0084444E">
        <w:rPr>
          <w:lang/>
        </w:rPr>
        <w:t>/s, 1G</w:t>
      </w:r>
      <w:r w:rsidR="00B61C00">
        <w:rPr>
          <w:lang/>
        </w:rPr>
        <w:t>B</w:t>
      </w:r>
      <w:r w:rsidRPr="0084444E">
        <w:rPr>
          <w:lang/>
        </w:rPr>
        <w:t xml:space="preserve">/s  100 metara sa bakarnim kablovima  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lastRenderedPageBreak/>
        <w:t>veće distance sa optičkim kablovima</w:t>
      </w:r>
    </w:p>
    <w:p w:rsidR="00375D22" w:rsidRPr="0084444E" w:rsidRDefault="00375D22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Strukturno kabliranje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Računarska </w:t>
      </w:r>
      <w:r w:rsidR="00BB59B4" w:rsidRPr="0084444E">
        <w:rPr>
          <w:lang/>
        </w:rPr>
        <w:t>mreža u jednoj zgradi izvodi se</w:t>
      </w:r>
      <w:r w:rsidRPr="0084444E">
        <w:rPr>
          <w:lang/>
        </w:rPr>
        <w:t xml:space="preserve"> po pravilima strukturnog kab</w:t>
      </w:r>
      <w:r w:rsidR="00BB59B4" w:rsidRPr="0084444E">
        <w:rPr>
          <w:lang/>
        </w:rPr>
        <w:t xml:space="preserve">liranja </w:t>
      </w:r>
      <w:r w:rsidRPr="0084444E">
        <w:rPr>
          <w:lang/>
        </w:rPr>
        <w:t xml:space="preserve">(horizontalna i vertikalna kablaža) 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Ideja: isti kablovski sistem za različite servise: računarska mreža, telefonija, video ... </w:t>
      </w:r>
    </w:p>
    <w:p w:rsidR="00BB2A87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Elementi kabliranja: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 xml:space="preserve">Pasivna oprema: kablovi, utičnice, </w:t>
      </w:r>
      <w:r w:rsidRPr="0084444E">
        <w:rPr>
          <w:i/>
          <w:iCs/>
          <w:lang/>
        </w:rPr>
        <w:t>patch</w:t>
      </w:r>
      <w:r w:rsidRPr="0084444E">
        <w:rPr>
          <w:lang/>
        </w:rPr>
        <w:t xml:space="preserve"> paneli, ormani za aktivnu opremu</w:t>
      </w:r>
    </w:p>
    <w:p w:rsidR="00E11131" w:rsidRPr="00B61C00" w:rsidRDefault="00427A98" w:rsidP="00B61C00">
      <w:pPr>
        <w:numPr>
          <w:ilvl w:val="1"/>
          <w:numId w:val="40"/>
        </w:numPr>
        <w:spacing w:after="0" w:line="240" w:lineRule="auto"/>
        <w:ind w:left="360" w:hanging="180"/>
        <w:rPr>
          <w:lang/>
        </w:rPr>
      </w:pPr>
      <w:r w:rsidRPr="0084444E">
        <w:rPr>
          <w:lang/>
        </w:rPr>
        <w:t xml:space="preserve">Aktivna oprema: svičevi, habovi, pristupne tačke za WiFi... </w:t>
      </w:r>
    </w:p>
    <w:p w:rsidR="0084444E" w:rsidRPr="0084444E" w:rsidRDefault="00B61C00" w:rsidP="00B61C00">
      <w:pPr>
        <w:spacing w:after="0" w:line="240" w:lineRule="auto"/>
        <w:ind w:left="360" w:hanging="360"/>
        <w:rPr>
          <w:lang/>
        </w:rPr>
      </w:pPr>
      <w:r w:rsidRPr="0084444E">
        <w:rPr>
          <w:b/>
          <w:sz w:val="44"/>
          <w:szCs w:val="44"/>
          <w:lang/>
        </w:rPr>
        <w:t>#</w:t>
      </w:r>
      <w:r w:rsidR="00E11131" w:rsidRPr="0084444E">
        <w:rPr>
          <w:b/>
          <w:sz w:val="44"/>
          <w:szCs w:val="44"/>
          <w:lang/>
        </w:rPr>
        <w:t>3</w:t>
      </w:r>
    </w:p>
    <w:p w:rsidR="00E11131" w:rsidRPr="0084444E" w:rsidRDefault="00E11131" w:rsidP="00B61C00">
      <w:pPr>
        <w:spacing w:after="0" w:line="240" w:lineRule="auto"/>
        <w:ind w:left="360" w:hanging="360"/>
        <w:rPr>
          <w:b/>
          <w:bCs/>
          <w:sz w:val="40"/>
          <w:szCs w:val="40"/>
          <w:lang/>
        </w:rPr>
      </w:pPr>
      <w:r w:rsidRPr="0084444E">
        <w:rPr>
          <w:b/>
          <w:bCs/>
          <w:sz w:val="40"/>
          <w:szCs w:val="40"/>
          <w:lang/>
        </w:rPr>
        <w:t>Kako radi Internet – TCP/IP protokoli</w:t>
      </w:r>
    </w:p>
    <w:p w:rsidR="00E11131" w:rsidRPr="0084444E" w:rsidRDefault="00E11131" w:rsidP="00B61C00">
      <w:pPr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4259234" cy="2255520"/>
            <wp:effectExtent l="19050" t="0" r="7966" b="0"/>
            <wp:docPr id="25" name="Picture 15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tent Placeholder 15" descr="sv.jpg"/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56" cy="225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1131" w:rsidRPr="0084444E" w:rsidRDefault="00E11131" w:rsidP="00B61C00">
      <w:pPr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3921183" cy="2748742"/>
            <wp:effectExtent l="19050" t="0" r="3117" b="0"/>
            <wp:docPr id="26" name="Picture 16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9" descr="sv.jpg"/>
                    <pic:cNvPicPr>
                      <a:picLocks noGrp="1"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192" cy="274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1131" w:rsidRPr="0084444E" w:rsidRDefault="00E11131" w:rsidP="00B61C00">
      <w:pPr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Ruteri, IP protokol, IP adresa</w:t>
      </w:r>
    </w:p>
    <w:p w:rsidR="00C92921" w:rsidRPr="0084444E" w:rsidRDefault="00E11131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>Svaki uređaj priključen na Internet ima jedinstvenu IP adresu!</w:t>
      </w:r>
    </w:p>
    <w:p w:rsidR="00E11131" w:rsidRPr="0084444E" w:rsidRDefault="00E11131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>Tačnije, svaka mrežna kartica ima jedinstvenu IP adresu (računar može imati više MK ali ima obično jednu).</w:t>
      </w:r>
    </w:p>
    <w:p w:rsidR="00E11131" w:rsidRPr="0084444E" w:rsidRDefault="00E11131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Računari (i ostali uređaji koji se priključuju) zovu se u Internet terminologji </w:t>
      </w:r>
      <w:r w:rsidRPr="0084444E">
        <w:rPr>
          <w:i/>
          <w:iCs/>
          <w:lang/>
        </w:rPr>
        <w:t>host</w:t>
      </w:r>
      <w:r w:rsidRPr="0084444E">
        <w:rPr>
          <w:lang/>
        </w:rPr>
        <w:t>-ovi (host – engl. domaćin)</w:t>
      </w:r>
    </w:p>
    <w:p w:rsidR="00E11131" w:rsidRPr="0084444E" w:rsidRDefault="00E11131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>Internet je mreža svih mreža, a istorijski gledano postojale su (a i danas postoje)</w:t>
      </w:r>
    </w:p>
    <w:p w:rsidR="00E11131" w:rsidRPr="0084444E" w:rsidRDefault="00E11131" w:rsidP="00B61C00">
      <w:pPr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mreže različitih tehnologija (nisu sve mreže Ethernet tipa iako su one najbrojnije). </w:t>
      </w:r>
    </w:p>
    <w:p w:rsidR="00E11131" w:rsidRPr="0084444E" w:rsidRDefault="00E11131" w:rsidP="00B61C00">
      <w:pPr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lastRenderedPageBreak/>
        <w:drawing>
          <wp:inline distT="0" distB="0" distL="0" distR="0">
            <wp:extent cx="3422419" cy="1773382"/>
            <wp:effectExtent l="19050" t="0" r="6581" b="0"/>
            <wp:docPr id="27" name="Picture 17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tent Placeholder 11" descr="sv.jpg"/>
                    <pic:cNvPicPr>
                      <a:picLocks noGrp="1"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1131" w:rsidRPr="0084444E" w:rsidRDefault="00427A98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Ruter je uređaj koji usklađuje različite mrežne tehnologije</w:t>
      </w:r>
      <w:r w:rsidR="00C92921" w:rsidRPr="0084444E">
        <w:rPr>
          <w:lang/>
        </w:rPr>
        <w:t xml:space="preserve"> </w:t>
      </w:r>
      <w:r w:rsidR="00E11131" w:rsidRPr="0084444E">
        <w:rPr>
          <w:lang/>
        </w:rPr>
        <w:t>(kao prevodilac između ljudi koji govore različite jezike):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signalizaciju na liniji i brzinu</w:t>
      </w:r>
    </w:p>
    <w:p w:rsidR="00BB2A87" w:rsidRPr="0084444E" w:rsidRDefault="00427A98" w:rsidP="00B61C00">
      <w:pPr>
        <w:numPr>
          <w:ilvl w:val="1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 različite adrese i formate poruke u LAN mrežama </w:t>
      </w:r>
    </w:p>
    <w:p w:rsidR="00E11131" w:rsidRPr="0084444E" w:rsidRDefault="00E11131" w:rsidP="00B61C00">
      <w:pPr>
        <w:numPr>
          <w:ilvl w:val="0"/>
          <w:numId w:val="40"/>
        </w:numPr>
        <w:spacing w:after="0" w:line="240" w:lineRule="auto"/>
        <w:ind w:left="180" w:hanging="180"/>
        <w:rPr>
          <w:lang/>
        </w:rPr>
      </w:pPr>
      <w:r w:rsidRPr="0084444E">
        <w:rPr>
          <w:lang/>
        </w:rPr>
        <w:t>Zahvaljujući jedinstvenom IP adresiran</w:t>
      </w:r>
      <w:r w:rsidR="00C92921" w:rsidRPr="0084444E">
        <w:rPr>
          <w:lang/>
        </w:rPr>
        <w:t xml:space="preserve">ju i ruterima stvara se efekat </w:t>
      </w:r>
      <w:r w:rsidRPr="0084444E">
        <w:rPr>
          <w:lang/>
        </w:rPr>
        <w:t xml:space="preserve">kao da se svi računari nalaze na jednoj ogromnoj lokalnoj računarskoj mreži! </w:t>
      </w:r>
    </w:p>
    <w:p w:rsidR="00E11131" w:rsidRPr="0084444E" w:rsidRDefault="00E11131" w:rsidP="00B61C00">
      <w:pPr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4979670" cy="1834342"/>
            <wp:effectExtent l="19050" t="0" r="0" b="0"/>
            <wp:docPr id="28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54975" cy="2767013"/>
                      <a:chOff x="650875" y="3733800"/>
                      <a:chExt cx="8054975" cy="2767013"/>
                    </a:xfrm>
                  </a:grpSpPr>
                  <a:grpSp>
                    <a:nvGrpSpPr>
                      <a:cNvPr id="165979" name="Group 91"/>
                      <a:cNvGrpSpPr>
                        <a:grpSpLocks/>
                      </a:cNvGrpSpPr>
                    </a:nvGrpSpPr>
                    <a:grpSpPr bwMode="auto">
                      <a:xfrm>
                        <a:off x="650875" y="3733800"/>
                        <a:ext cx="8054975" cy="2767013"/>
                        <a:chOff x="192" y="2448"/>
                        <a:chExt cx="5074" cy="1743"/>
                      </a:xfrm>
                    </a:grpSpPr>
                    <a:pic>
                      <a:nvPicPr>
                        <a:cNvPr id="165913" name="Picture 25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60" y="2448"/>
                          <a:ext cx="434" cy="399"/>
                        </a:xfrm>
                        <a:prstGeom prst="rect">
                          <a:avLst/>
                        </a:prstGeom>
                        <a:noFill/>
                        <a:ln/>
                        <a:effectLst/>
                      </a:spPr>
                    </a:pic>
                    <a:pic>
                      <a:nvPicPr>
                        <a:cNvPr id="165904" name="Picture 16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 l="67857" t="69565"/>
                        <a:stretch>
                          <a:fillRect/>
                        </a:stretch>
                      </a:blipFill>
                      <a:spPr bwMode="auto">
                        <a:xfrm>
                          <a:off x="3888" y="2543"/>
                          <a:ext cx="432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a:spPr>
                    </a:pic>
                    <a:pic>
                      <a:nvPicPr>
                        <a:cNvPr id="165918" name="Picture 30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60" y="3696"/>
                          <a:ext cx="434" cy="399"/>
                        </a:xfrm>
                        <a:prstGeom prst="rect">
                          <a:avLst/>
                        </a:prstGeom>
                        <a:noFill/>
                        <a:ln/>
                        <a:effectLst/>
                      </a:spPr>
                    </a:pic>
                    <a:pic>
                      <a:nvPicPr>
                        <a:cNvPr id="165920" name="Picture 32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36" y="3792"/>
                          <a:ext cx="434" cy="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a:spPr>
                    </a:pic>
                    <a:grpSp>
                      <a:nvGrpSpPr>
                        <a:cNvPr id="7" name="Group 3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680" y="2784"/>
                          <a:ext cx="528" cy="288"/>
                          <a:chOff x="1776" y="2640"/>
                          <a:chExt cx="528" cy="288"/>
                        </a:xfrm>
                      </a:grpSpPr>
                      <a:sp>
                        <a:nvSpPr>
                          <a:cNvPr id="165922" name="Oval 3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23" name="Text Box 3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45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ArcNet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Group 3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78" y="3600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26" name="Oval 3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27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Group 4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38" y="3264"/>
                          <a:ext cx="528" cy="288"/>
                          <a:chOff x="1776" y="2640"/>
                          <a:chExt cx="528" cy="288"/>
                        </a:xfrm>
                      </a:grpSpPr>
                      <a:sp>
                        <a:nvSpPr>
                          <a:cNvPr id="165929" name="Oval 4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30" name="Text Box 4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45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ArcNet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Group 4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70" y="2832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32" name="Oval 4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33" name="Text Box 4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1" name="Group 4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22" y="3696"/>
                          <a:ext cx="768" cy="288"/>
                          <a:chOff x="2448" y="3456"/>
                          <a:chExt cx="768" cy="288"/>
                        </a:xfrm>
                      </a:grpSpPr>
                      <a:sp>
                        <a:nvSpPr>
                          <a:cNvPr id="165935" name="Oval 4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48" y="3456"/>
                            <a:ext cx="76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36" name="Text Box 4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448" y="3504"/>
                            <a:ext cx="687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Token Ring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2" name="Group 5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04" y="3648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39" name="Oval 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40" name="Text Box 5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3" name="Group 5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016" y="3168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42" name="Oval 5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43" name="Text Box 5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4" name="Group 5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00" y="2784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45" name="Oval 5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46" name="Text Box 5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5947" name="Line 5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2" y="3024"/>
                          <a:ext cx="96" cy="14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48" name="Line 6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48" y="3072"/>
                          <a:ext cx="144" cy="14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49" name="Line 6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36" y="3072"/>
                          <a:ext cx="144" cy="19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1" name="Line 6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60" y="3120"/>
                          <a:ext cx="48" cy="57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2" name="Line 6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28" y="3552"/>
                          <a:ext cx="288" cy="14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3" name="Line 65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832" y="3792"/>
                          <a:ext cx="192" cy="4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4" name="Line 66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016" y="3744"/>
                          <a:ext cx="288" cy="4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5" name="Line 6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68" y="3408"/>
                          <a:ext cx="144" cy="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6" name="Oval 6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84" y="3120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7" name="Oval 6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96" y="3120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8" name="Oval 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60" y="3744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9" name="Oval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60" y="3072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0" name="Oval 7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16" y="3504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1" name="Oval 7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28" y="3792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2" name="Oval 7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72" y="3600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3" name="Oval 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60" y="3408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5" name="Line 7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44" y="2688"/>
                          <a:ext cx="336" cy="1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6" name="Line 7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96" y="3792"/>
                          <a:ext cx="192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7" name="Line 7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600" y="2880"/>
                          <a:ext cx="384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8" name="Line 80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792" y="3888"/>
                          <a:ext cx="288" cy="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70" name="Rectangle 8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40" y="2496"/>
                          <a:ext cx="2448" cy="1584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66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71" name="Text Box 8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1" y="2496"/>
                          <a:ext cx="33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IP x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65972" name="Text Box 8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7" y="3552"/>
                          <a:ext cx="33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IP z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65973" name="Text Box 8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19" y="2640"/>
                          <a:ext cx="380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IP m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65974" name="Text Box 8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20" y="3676"/>
                          <a:ext cx="344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IP n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65975" name="AutoShap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36" y="3312"/>
                          <a:ext cx="576" cy="144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noFill/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76" name="Text Box 8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12" y="3264"/>
                          <a:ext cx="754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>
                                <a:solidFill>
                                  <a:srgbClr val="0066FF"/>
                                </a:solidFill>
                              </a:rPr>
                              <a:t>INTERNET</a:t>
                            </a:r>
                            <a:endParaRPr lang="en-US" sz="1600">
                              <a:solidFill>
                                <a:srgbClr val="0066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5977" name="Oval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2" y="3168"/>
                          <a:ext cx="96" cy="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78" name="Text Box 9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8" y="3024"/>
                          <a:ext cx="1012" cy="3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Ruter povezuje </a:t>
                            </a:r>
                          </a:p>
                          <a:p>
                            <a:r>
                              <a:rPr lang="sr-Latn-CS" sz="1600"/>
                              <a:t>bar 2 mreže 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rPr>
          <w:b/>
          <w:bCs/>
          <w:lang/>
        </w:rPr>
      </w:pPr>
      <w:r w:rsidRPr="0084444E">
        <w:rPr>
          <w:b/>
          <w:bCs/>
          <w:lang/>
        </w:rPr>
        <w:t>IP protokol, format IP adrese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IP (Internet protokol) određuje format IP adrese svake katrice (host-a). 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rPr>
          <w:lang/>
        </w:rPr>
      </w:pPr>
      <w:r w:rsidRPr="0084444E">
        <w:rPr>
          <w:lang/>
        </w:rPr>
        <w:t>On takođe specificira kako se na osnovu izvorišne i odredišne IP adrese pronalaz</w:t>
      </w:r>
      <w:r w:rsidR="0084444E" w:rsidRPr="0084444E">
        <w:rPr>
          <w:lang/>
        </w:rPr>
        <w:t xml:space="preserve">i put do odredišta, uz pomoć IP </w:t>
      </w:r>
      <w:r w:rsidRPr="0084444E">
        <w:rPr>
          <w:lang/>
        </w:rPr>
        <w:t xml:space="preserve">softvera na računaru i ruterima. 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IP adresa se sastoji od 4 bajta (32 bita) i slično telefonskom broju ili kućnoj adresi 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ima određenu hijerarhijsku organizaciju: 1. deo je adresa mreže, a 2. deo adresa hosta u  mreži 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Primer: IP=10010011 01011011 00010110 00000001 =147.91.22.1 =&gt; čitljivije 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Mrežna maska (subnet mask) određuje koji biti su mrežna adresa a koji adresa hosta u mreži. Maska (SM) ima isto 32 bita. 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4038600" cy="881275"/>
            <wp:effectExtent l="19050" t="0" r="0" b="0"/>
            <wp:docPr id="29" name="Picture 19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ntent Placeholder 13" descr="sv.jpg"/>
                    <pic:cNvPicPr>
                      <a:picLocks noGrp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b/>
          <w:bCs/>
          <w:lang/>
        </w:rPr>
        <w:t>IP protokol, rutiranje (pronalaženje puta od tačke A do tačke B)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rPr>
          <w:lang/>
        </w:rPr>
      </w:pPr>
      <w:r w:rsidRPr="0084444E">
        <w:rPr>
          <w:lang/>
        </w:rPr>
        <w:t xml:space="preserve">Proces pronalaženja puta od A do B na osnovu izvorišne i odredišne IP adrese zove se rutiranje. Rutiranje sprovodi IP softver računara i rutera na Internetu 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>Slučaj 1, oba računara na istoj IP mreži :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>IP a = 147.91.22.15 i IP b =147.91.22.25, SM a = SM b = 255.255.255.0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rPr>
          <w:lang/>
        </w:rPr>
      </w:pPr>
      <w:r w:rsidRPr="0084444E">
        <w:rPr>
          <w:lang/>
        </w:rPr>
        <w:t xml:space="preserve">dakle, računari na istoj LAN mreži: 147.91.22.0, poruku treba poslati sa računara </w:t>
      </w:r>
      <w:r w:rsidRPr="0084444E">
        <w:rPr>
          <w:b/>
          <w:bCs/>
          <w:lang/>
        </w:rPr>
        <w:t>a</w:t>
      </w:r>
      <w:r w:rsidRPr="0084444E">
        <w:rPr>
          <w:lang/>
        </w:rPr>
        <w:t xml:space="preserve"> direktno preko kartice na fizičku adresu računara </w:t>
      </w:r>
      <w:r w:rsidRPr="0084444E">
        <w:rPr>
          <w:b/>
          <w:bCs/>
          <w:lang/>
        </w:rPr>
        <w:t>b</w:t>
      </w:r>
      <w:r w:rsidRPr="0084444E">
        <w:rPr>
          <w:lang/>
        </w:rPr>
        <w:t xml:space="preserve"> koristeći LAN tehnologiju.  </w:t>
      </w:r>
    </w:p>
    <w:p w:rsidR="00E11131" w:rsidRPr="0084444E" w:rsidRDefault="00E11131" w:rsidP="00B61C00">
      <w:pPr>
        <w:tabs>
          <w:tab w:val="left" w:pos="1484"/>
        </w:tabs>
        <w:spacing w:after="0" w:line="240" w:lineRule="auto"/>
        <w:ind w:left="360" w:hanging="360"/>
        <w:rPr>
          <w:i/>
          <w:lang/>
        </w:rPr>
      </w:pPr>
      <w:r w:rsidRPr="0084444E">
        <w:rPr>
          <w:i/>
          <w:noProof/>
          <w:lang/>
        </w:rPr>
        <w:drawing>
          <wp:inline distT="0" distB="0" distL="0" distR="0">
            <wp:extent cx="4038600" cy="1334645"/>
            <wp:effectExtent l="19050" t="0" r="0" b="0"/>
            <wp:docPr id="30" name="Picture 20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tent Placeholder 15" descr="sv.jpg"/>
                    <pic:cNvPicPr>
                      <a:picLocks noGrp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Pr="0084444E" w:rsidRDefault="00003330" w:rsidP="00B61C00">
      <w:pPr>
        <w:tabs>
          <w:tab w:val="left" w:pos="1484"/>
        </w:tabs>
        <w:spacing w:after="0" w:line="240" w:lineRule="auto"/>
        <w:rPr>
          <w:b/>
          <w:lang/>
        </w:rPr>
      </w:pPr>
      <w:r w:rsidRPr="0084444E">
        <w:rPr>
          <w:b/>
          <w:lang/>
        </w:rPr>
        <w:lastRenderedPageBreak/>
        <w:t xml:space="preserve">Kako u jednoj LAN mreži računar </w:t>
      </w:r>
      <w:r w:rsidRPr="0084444E">
        <w:rPr>
          <w:b/>
          <w:bCs/>
          <w:lang/>
        </w:rPr>
        <w:t>a</w:t>
      </w:r>
      <w:r w:rsidRPr="0084444E">
        <w:rPr>
          <w:b/>
          <w:lang/>
        </w:rPr>
        <w:t xml:space="preserve"> pronalazi fizičku adresu računara </w:t>
      </w:r>
      <w:r w:rsidRPr="0084444E">
        <w:rPr>
          <w:b/>
          <w:bCs/>
          <w:lang/>
        </w:rPr>
        <w:t>b</w:t>
      </w:r>
      <w:r w:rsidRPr="0084444E">
        <w:rPr>
          <w:b/>
          <w:lang/>
        </w:rPr>
        <w:t xml:space="preserve"> (fb)  na osnovu njegove IP adrese (IPb)?</w:t>
      </w:r>
    </w:p>
    <w:p w:rsidR="00003330" w:rsidRPr="0084444E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4453197" cy="2316480"/>
            <wp:effectExtent l="19050" t="0" r="4503" b="0"/>
            <wp:docPr id="31" name="Picture 21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tent Placeholder 17" descr="sv.jpg"/>
                    <pic:cNvPicPr>
                      <a:picLocks noGrp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343" cy="231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Pr="0084444E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3876848" cy="2621280"/>
            <wp:effectExtent l="19050" t="0" r="9352" b="0"/>
            <wp:docPr id="32" name="Picture 22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ntent Placeholder 19" descr="sv.jpg"/>
                    <pic:cNvPicPr>
                      <a:picLocks noGrp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46" cy="262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Pr="0084444E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>Svi podaci (IP adresa, maska, adresa rutera) postavljaju se u operativnom sistemu</w:t>
      </w:r>
    </w:p>
    <w:p w:rsidR="00003330" w:rsidRPr="0084444E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od strane korisnika, administratora ili automatski (DHCP protokol). </w:t>
      </w:r>
    </w:p>
    <w:p w:rsidR="00003330" w:rsidRPr="0084444E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Automatska dodela IP adresa (DHCP)</w:t>
      </w:r>
    </w:p>
    <w:p w:rsidR="00BB2A87" w:rsidRPr="0084444E" w:rsidRDefault="00427A98" w:rsidP="00B61C00">
      <w:pPr>
        <w:numPr>
          <w:ilvl w:val="0"/>
          <w:numId w:val="40"/>
        </w:numPr>
        <w:tabs>
          <w:tab w:val="left" w:pos="1484"/>
        </w:tabs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Kada se upali, računar na kome je aktivirano automatsko dodeljivanje IP adresa pošalje Ethernet okvir sa </w:t>
      </w:r>
      <w:r w:rsidRPr="0084444E">
        <w:rPr>
          <w:i/>
          <w:iCs/>
          <w:lang/>
        </w:rPr>
        <w:t>broadcast</w:t>
      </w:r>
      <w:r w:rsidRPr="0084444E">
        <w:rPr>
          <w:lang/>
        </w:rPr>
        <w:t xml:space="preserve"> adresom (svima na mreži) i pita: </w:t>
      </w:r>
      <w:r w:rsidRPr="0084444E">
        <w:rPr>
          <w:i/>
          <w:iCs/>
          <w:lang/>
        </w:rPr>
        <w:t>Ja imam fizičku adresu MK xyz. Recite mi molim vas koja je moja IP adresa</w:t>
      </w:r>
      <w:r w:rsidRPr="0084444E">
        <w:rPr>
          <w:lang/>
        </w:rPr>
        <w:t>.</w:t>
      </w:r>
    </w:p>
    <w:p w:rsidR="00BB2A87" w:rsidRPr="0084444E" w:rsidRDefault="00427A98" w:rsidP="00B61C00">
      <w:pPr>
        <w:numPr>
          <w:ilvl w:val="0"/>
          <w:numId w:val="40"/>
        </w:numPr>
        <w:tabs>
          <w:tab w:val="left" w:pos="1484"/>
        </w:tabs>
        <w:spacing w:after="0" w:line="240" w:lineRule="auto"/>
        <w:ind w:left="180" w:hanging="180"/>
        <w:rPr>
          <w:lang/>
        </w:rPr>
      </w:pPr>
      <w:r w:rsidRPr="0084444E">
        <w:rPr>
          <w:lang/>
        </w:rPr>
        <w:t xml:space="preserve">Odgovori mu DHCP server koji čuva u tabeli vrednosti fizička adresa – IP adresa: </w:t>
      </w:r>
      <w:r w:rsidRPr="0084444E">
        <w:rPr>
          <w:i/>
          <w:iCs/>
          <w:lang/>
        </w:rPr>
        <w:t>Za tu fizičku adresu MK tvoja IP adresa je ta i ta</w:t>
      </w:r>
      <w:r w:rsidRPr="0084444E">
        <w:rPr>
          <w:lang/>
        </w:rPr>
        <w:t xml:space="preserve">. </w:t>
      </w:r>
    </w:p>
    <w:p w:rsidR="00C92921" w:rsidRPr="0084444E" w:rsidRDefault="00427A98" w:rsidP="00B61C00">
      <w:pPr>
        <w:numPr>
          <w:ilvl w:val="0"/>
          <w:numId w:val="40"/>
        </w:numPr>
        <w:tabs>
          <w:tab w:val="left" w:pos="1484"/>
        </w:tabs>
        <w:spacing w:after="0" w:line="240" w:lineRule="auto"/>
        <w:ind w:left="180" w:hanging="180"/>
        <w:rPr>
          <w:lang/>
        </w:rPr>
      </w:pPr>
      <w:r w:rsidRPr="0084444E">
        <w:rPr>
          <w:lang/>
        </w:rPr>
        <w:t>DHCP odgovara putem slanja poruke svima, tako da svi na mreži nauče da odgovarajućoj fizičkoj adresi kartice odgovara ta i ta IP adresa (posle ne moraju da pitaju za adrese, što bi opterećivalo mrežu nekorisnim saobraćajem)</w:t>
      </w:r>
    </w:p>
    <w:p w:rsidR="00C92921" w:rsidRPr="0084444E" w:rsidRDefault="00427A98" w:rsidP="00B61C00">
      <w:pPr>
        <w:numPr>
          <w:ilvl w:val="0"/>
          <w:numId w:val="40"/>
        </w:numPr>
        <w:tabs>
          <w:tab w:val="left" w:pos="1484"/>
        </w:tabs>
        <w:spacing w:after="0" w:line="240" w:lineRule="auto"/>
        <w:ind w:left="180" w:hanging="180"/>
        <w:rPr>
          <w:lang/>
        </w:rPr>
      </w:pPr>
      <w:r w:rsidRPr="0084444E">
        <w:rPr>
          <w:lang/>
        </w:rPr>
        <w:t>Administrator LAN mreže menjanjem tabele preslikavanja  menja IP adrese svojih računara</w:t>
      </w:r>
    </w:p>
    <w:p w:rsidR="00C92921" w:rsidRPr="0084444E" w:rsidRDefault="00C9292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3333750" cy="1917469"/>
            <wp:effectExtent l="19050" t="0" r="0" b="0"/>
            <wp:docPr id="42" name="Picture 25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ntent Placeholder 23" descr="sv.jpg"/>
                    <pic:cNvPicPr>
                      <a:picLocks noGrp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608" cy="191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Pr="0084444E" w:rsidRDefault="00C92921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lastRenderedPageBreak/>
        <w:drawing>
          <wp:inline distT="0" distB="0" distL="0" distR="0">
            <wp:extent cx="4038600" cy="2721288"/>
            <wp:effectExtent l="19050" t="0" r="0" b="0"/>
            <wp:docPr id="39" name="Picture 26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ontent Placeholder 25" descr="sv.jpg"/>
                    <pic:cNvPicPr>
                      <a:picLocks noGrp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2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3330" w:rsidRPr="0084444E">
        <w:rPr>
          <w:noProof/>
          <w:lang/>
        </w:rPr>
        <w:drawing>
          <wp:inline distT="0" distB="0" distL="0" distR="0">
            <wp:extent cx="3671801" cy="2366356"/>
            <wp:effectExtent l="19050" t="0" r="4849" b="0"/>
            <wp:docPr id="34" name="Picture 24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ntent Placeholder 21" descr="sv.jpg"/>
                    <pic:cNvPicPr>
                      <a:picLocks noGrp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01" cy="236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Pr="0084444E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</w:p>
    <w:p w:rsidR="00003330" w:rsidRPr="0084444E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TCP – retransmisija nakon greške</w:t>
      </w:r>
    </w:p>
    <w:p w:rsidR="00003330" w:rsidRPr="0084444E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>TCP garantuje da će poslata poruka stići bez greške!</w:t>
      </w:r>
    </w:p>
    <w:p w:rsidR="00003330" w:rsidRPr="0084444E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lang/>
        </w:rPr>
        <w:t xml:space="preserve">Ukoliko dođe do greške poruka se ponovo šalje (retransmisija). </w:t>
      </w:r>
    </w:p>
    <w:p w:rsidR="00B61C00" w:rsidRDefault="00003330" w:rsidP="00B61C00">
      <w:pPr>
        <w:tabs>
          <w:tab w:val="left" w:pos="1484"/>
        </w:tabs>
        <w:spacing w:after="0" w:line="240" w:lineRule="auto"/>
        <w:ind w:left="360" w:hanging="360"/>
        <w:rPr>
          <w:lang/>
        </w:rPr>
      </w:pPr>
      <w:r w:rsidRPr="0084444E">
        <w:rPr>
          <w:noProof/>
          <w:lang/>
        </w:rPr>
        <w:drawing>
          <wp:inline distT="0" distB="0" distL="0" distR="0">
            <wp:extent cx="2402725" cy="1269077"/>
            <wp:effectExtent l="19050" t="0" r="0" b="0"/>
            <wp:docPr id="37" name="Object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3581400"/>
                      <a:chOff x="1905000" y="2362200"/>
                      <a:chExt cx="4572000" cy="3581400"/>
                    </a:xfrm>
                  </a:grpSpPr>
                  <a:grpSp>
                    <a:nvGrpSpPr>
                      <a:cNvPr id="192570" name="Group 58"/>
                      <a:cNvGrpSpPr>
                        <a:grpSpLocks/>
                      </a:cNvGrpSpPr>
                    </a:nvGrpSpPr>
                    <a:grpSpPr bwMode="auto">
                      <a:xfrm>
                        <a:off x="1905000" y="2362200"/>
                        <a:ext cx="4572000" cy="3581400"/>
                        <a:chOff x="1200" y="1488"/>
                        <a:chExt cx="2880" cy="2256"/>
                      </a:xfrm>
                    </a:grpSpPr>
                    <a:grpSp>
                      <a:nvGrpSpPr>
                        <a:cNvPr id="3" name="Group 4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248" y="1488"/>
                          <a:ext cx="2832" cy="972"/>
                          <a:chOff x="288" y="1476"/>
                          <a:chExt cx="2832" cy="972"/>
                        </a:xfrm>
                      </a:grpSpPr>
                      <a:pic>
                        <a:nvPicPr>
                          <a:cNvPr id="192542" name="Picture 30" descr="ws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0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1248" y="1548"/>
                            <a:ext cx="578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a:spPr>
                      </a:pic>
                      <a:pic>
                        <a:nvPicPr>
                          <a:cNvPr id="192544" name="Picture 32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9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064" y="1488"/>
                            <a:ext cx="1296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a:spPr>
                      </a:pic>
                      <a:pic>
                        <a:nvPicPr>
                          <a:cNvPr id="192546" name="Picture 34" descr="ws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0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550" y="1577"/>
                            <a:ext cx="530" cy="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sp>
                        <a:nvSpPr>
                          <a:cNvPr id="192548" name="Freeform 36"/>
                          <a:cNvSpPr>
                            <a:spLocks/>
                          </a:cNvSpPr>
                        </a:nvSpPr>
                        <a:spPr bwMode="auto">
                          <a:xfrm>
                            <a:off x="864" y="1660"/>
                            <a:ext cx="1776" cy="2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00"/>
                              </a:cxn>
                              <a:cxn ang="0">
                                <a:pos x="864" y="8"/>
                              </a:cxn>
                              <a:cxn ang="0">
                                <a:pos x="1776" y="152"/>
                              </a:cxn>
                            </a:cxnLst>
                            <a:rect l="0" t="0" r="r" b="b"/>
                            <a:pathLst>
                              <a:path w="1776" h="200">
                                <a:moveTo>
                                  <a:pt x="0" y="200"/>
                                </a:moveTo>
                                <a:cubicBezTo>
                                  <a:pt x="284" y="108"/>
                                  <a:pt x="568" y="16"/>
                                  <a:pt x="864" y="8"/>
                                </a:cubicBezTo>
                                <a:cubicBezTo>
                                  <a:pt x="1160" y="0"/>
                                  <a:pt x="1624" y="120"/>
                                  <a:pt x="1776" y="152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2549" name="Freeform 37"/>
                          <a:cNvSpPr>
                            <a:spLocks/>
                          </a:cNvSpPr>
                        </a:nvSpPr>
                        <a:spPr bwMode="auto">
                          <a:xfrm>
                            <a:off x="816" y="1956"/>
                            <a:ext cx="1872" cy="1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872" y="96"/>
                              </a:cxn>
                              <a:cxn ang="0">
                                <a:pos x="1008" y="144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1872" h="160">
                                <a:moveTo>
                                  <a:pt x="1872" y="96"/>
                                </a:moveTo>
                                <a:cubicBezTo>
                                  <a:pt x="1596" y="128"/>
                                  <a:pt x="1320" y="160"/>
                                  <a:pt x="1008" y="144"/>
                                </a:cubicBezTo>
                                <a:cubicBezTo>
                                  <a:pt x="696" y="128"/>
                                  <a:pt x="152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2550" name="Rectangle 3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68" y="1488"/>
                            <a:ext cx="480" cy="192"/>
                          </a:xfrm>
                          <a:prstGeom prst="rect">
                            <a:avLst/>
                          </a:prstGeom>
                          <a:solidFill>
                            <a:schemeClr val="hlink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sr-Latn-CS" sz="1600"/>
                                <a:t>poruka</a:t>
                              </a:r>
                              <a:endParaRPr lang="en-US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2552" name="Oval 4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60" y="2160"/>
                            <a:ext cx="336" cy="288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sr-Latn-CS" sz="1600"/>
                                <a:t>OK</a:t>
                              </a:r>
                              <a:endParaRPr lang="en-US" sz="1600"/>
                            </a:p>
                          </a:txBody>
                          <a:useSpRect/>
                        </a:txSp>
                      </a:sp>
                    </a:grpSp>
                    <a:pic>
                      <a:nvPicPr>
                        <a:cNvPr id="192556" name="Picture 44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00" y="2604"/>
                          <a:ext cx="578" cy="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92557" name="Picture 45"/>
                        <a:cNvPicPr>
                          <a:picLocks noChangeAspect="1" noChangeArrowheads="1"/>
                        </a:cNvPicPr>
                      </a:nvPicPr>
                      <a:blipFill>
                        <a:blip r:embed="rId2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16" y="2544"/>
                          <a:ext cx="1296" cy="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92558" name="Picture 46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02" y="2633"/>
                          <a:ext cx="530" cy="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92559" name="Freeform 47"/>
                        <a:cNvSpPr>
                          <a:spLocks/>
                        </a:cNvSpPr>
                      </a:nvSpPr>
                      <a:spPr bwMode="auto">
                        <a:xfrm>
                          <a:off x="1776" y="2728"/>
                          <a:ext cx="1776" cy="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00"/>
                            </a:cxn>
                            <a:cxn ang="0">
                              <a:pos x="864" y="8"/>
                            </a:cxn>
                            <a:cxn ang="0">
                              <a:pos x="1776" y="152"/>
                            </a:cxn>
                          </a:cxnLst>
                          <a:rect l="0" t="0" r="r" b="b"/>
                          <a:pathLst>
                            <a:path w="1776" h="200">
                              <a:moveTo>
                                <a:pt x="0" y="200"/>
                              </a:moveTo>
                              <a:cubicBezTo>
                                <a:pt x="284" y="108"/>
                                <a:pt x="568" y="16"/>
                                <a:pt x="864" y="8"/>
                              </a:cubicBezTo>
                              <a:cubicBezTo>
                                <a:pt x="1160" y="0"/>
                                <a:pt x="1624" y="120"/>
                                <a:pt x="1776" y="152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2560" name="Freeform 48"/>
                        <a:cNvSpPr>
                          <a:spLocks/>
                        </a:cNvSpPr>
                      </a:nvSpPr>
                      <a:spPr bwMode="auto">
                        <a:xfrm>
                          <a:off x="1728" y="3024"/>
                          <a:ext cx="1872" cy="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872" y="96"/>
                            </a:cxn>
                            <a:cxn ang="0">
                              <a:pos x="1008" y="144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 w="1872" h="160">
                              <a:moveTo>
                                <a:pt x="1872" y="96"/>
                              </a:moveTo>
                              <a:cubicBezTo>
                                <a:pt x="1596" y="128"/>
                                <a:pt x="1320" y="160"/>
                                <a:pt x="1008" y="144"/>
                              </a:cubicBezTo>
                              <a:cubicBezTo>
                                <a:pt x="696" y="128"/>
                                <a:pt x="152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2561" name="Rectangle 4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80" y="2556"/>
                          <a:ext cx="480" cy="192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sr-Latn-CS" sz="1600"/>
                              <a:t>poruka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2" name="Oval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72" y="3228"/>
                          <a:ext cx="336" cy="28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sr-Latn-CS" sz="1600"/>
                              <a:t>greška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3" name="Text Box 5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60" y="1872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2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4" name="Text Box 5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80" y="1708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1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5" name="Text Box 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7" y="2784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1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6" name="Text Box 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17" y="2928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2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7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7" y="3216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3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8" name="Freeform 56"/>
                        <a:cNvSpPr>
                          <a:spLocks/>
                        </a:cNvSpPr>
                      </a:nvSpPr>
                      <a:spPr bwMode="auto">
                        <a:xfrm>
                          <a:off x="1680" y="3120"/>
                          <a:ext cx="2064" cy="6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864" y="480"/>
                            </a:cxn>
                            <a:cxn ang="0">
                              <a:pos x="1632" y="528"/>
                            </a:cxn>
                            <a:cxn ang="0">
                              <a:pos x="2064" y="0"/>
                            </a:cxn>
                          </a:cxnLst>
                          <a:rect l="0" t="0" r="r" b="b"/>
                          <a:pathLst>
                            <a:path w="2064" h="608">
                              <a:moveTo>
                                <a:pt x="0" y="0"/>
                              </a:moveTo>
                              <a:cubicBezTo>
                                <a:pt x="296" y="196"/>
                                <a:pt x="592" y="392"/>
                                <a:pt x="864" y="480"/>
                              </a:cubicBezTo>
                              <a:cubicBezTo>
                                <a:pt x="1136" y="568"/>
                                <a:pt x="1432" y="608"/>
                                <a:pt x="1632" y="528"/>
                              </a:cubicBezTo>
                              <a:cubicBezTo>
                                <a:pt x="1832" y="448"/>
                                <a:pt x="1948" y="224"/>
                                <a:pt x="2064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2569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28" y="3552"/>
                          <a:ext cx="480" cy="192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sr-Latn-CS" sz="1600"/>
                              <a:t>poruka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92921" w:rsidRDefault="00C92921" w:rsidP="00B61C00">
      <w:pPr>
        <w:tabs>
          <w:tab w:val="left" w:pos="1484"/>
        </w:tabs>
        <w:spacing w:after="0" w:line="240" w:lineRule="auto"/>
        <w:ind w:left="360" w:hanging="360"/>
        <w:jc w:val="right"/>
        <w:rPr>
          <w:lang/>
        </w:rPr>
      </w:pPr>
      <w:r w:rsidRPr="0084444E">
        <w:rPr>
          <w:lang/>
        </w:rPr>
        <w:t>KRAJ</w:t>
      </w:r>
    </w:p>
    <w:p w:rsidR="00B61C00" w:rsidRDefault="00B61C00" w:rsidP="00B61C00">
      <w:pPr>
        <w:tabs>
          <w:tab w:val="left" w:pos="1484"/>
        </w:tabs>
        <w:spacing w:after="0" w:line="240" w:lineRule="auto"/>
        <w:ind w:left="360" w:hanging="360"/>
        <w:jc w:val="right"/>
        <w:rPr>
          <w:lang/>
        </w:rPr>
      </w:pPr>
    </w:p>
    <w:p w:rsidR="00B61C00" w:rsidRDefault="00B61C00" w:rsidP="00B61C00">
      <w:pPr>
        <w:tabs>
          <w:tab w:val="left" w:pos="1484"/>
        </w:tabs>
        <w:spacing w:after="0" w:line="240" w:lineRule="auto"/>
        <w:ind w:left="360" w:hanging="360"/>
        <w:jc w:val="right"/>
        <w:rPr>
          <w:lang/>
        </w:rPr>
      </w:pPr>
    </w:p>
    <w:p w:rsidR="00B61C00" w:rsidRPr="0084444E" w:rsidRDefault="00B61C00" w:rsidP="00B61C00">
      <w:pPr>
        <w:tabs>
          <w:tab w:val="left" w:pos="1484"/>
        </w:tabs>
        <w:spacing w:after="0" w:line="240" w:lineRule="auto"/>
        <w:ind w:left="360" w:hanging="360"/>
        <w:jc w:val="right"/>
        <w:rPr>
          <w:lang/>
        </w:rPr>
      </w:pPr>
    </w:p>
    <w:p w:rsidR="00C92921" w:rsidRPr="0084444E" w:rsidRDefault="00C92921" w:rsidP="00B61C00">
      <w:pPr>
        <w:tabs>
          <w:tab w:val="left" w:pos="1484"/>
        </w:tabs>
        <w:spacing w:after="0" w:line="240" w:lineRule="auto"/>
        <w:ind w:left="360" w:hanging="360"/>
        <w:rPr>
          <w:b/>
          <w:bCs/>
          <w:lang/>
        </w:rPr>
      </w:pPr>
      <w:r w:rsidRPr="0084444E">
        <w:rPr>
          <w:b/>
          <w:bCs/>
          <w:lang/>
        </w:rPr>
        <w:t>Da sumiramo ko šta radi:</w:t>
      </w:r>
    </w:p>
    <w:p w:rsidR="00BB2A87" w:rsidRPr="0084444E" w:rsidRDefault="00427A98" w:rsidP="00B61C00">
      <w:pPr>
        <w:numPr>
          <w:ilvl w:val="0"/>
          <w:numId w:val="40"/>
        </w:numPr>
        <w:tabs>
          <w:tab w:val="left" w:pos="1484"/>
        </w:tabs>
        <w:spacing w:after="0" w:line="240" w:lineRule="auto"/>
        <w:ind w:left="180" w:hanging="180"/>
        <w:rPr>
          <w:lang/>
        </w:rPr>
      </w:pPr>
      <w:r w:rsidRPr="0084444E">
        <w:rPr>
          <w:lang/>
        </w:rPr>
        <w:t>Drajver mrežne kartice radi sa fizičkim adresama i zadužen je za prijem/slanje</w:t>
      </w:r>
      <w:r w:rsidR="0084444E" w:rsidRPr="0084444E">
        <w:rPr>
          <w:lang/>
        </w:rPr>
        <w:t xml:space="preserve"> </w:t>
      </w:r>
      <w:r w:rsidRPr="0084444E">
        <w:rPr>
          <w:lang/>
        </w:rPr>
        <w:t>poruke na LAN mreži određene tehnologije (npr. Ethernet 100Mb/s).</w:t>
      </w:r>
    </w:p>
    <w:p w:rsidR="00BB2A87" w:rsidRPr="0084444E" w:rsidRDefault="00427A98" w:rsidP="00B61C00">
      <w:pPr>
        <w:numPr>
          <w:ilvl w:val="0"/>
          <w:numId w:val="40"/>
        </w:numPr>
        <w:tabs>
          <w:tab w:val="left" w:pos="1484"/>
        </w:tabs>
        <w:spacing w:after="0" w:line="240" w:lineRule="auto"/>
        <w:ind w:left="180" w:hanging="180"/>
        <w:rPr>
          <w:lang/>
        </w:rPr>
      </w:pPr>
      <w:r w:rsidRPr="0084444E">
        <w:rPr>
          <w:lang/>
        </w:rPr>
        <w:t>Internet Protocol uz pomoć IP adresa izvora i odredišta pronalazi put između</w:t>
      </w:r>
      <w:r w:rsidR="0084444E" w:rsidRPr="0084444E">
        <w:rPr>
          <w:lang/>
        </w:rPr>
        <w:t xml:space="preserve"> </w:t>
      </w:r>
      <w:r w:rsidRPr="0084444E">
        <w:rPr>
          <w:lang/>
        </w:rPr>
        <w:t xml:space="preserve">bilo koje dve tačke na Internetu (rutiranje). Realizovan u softveru operativnog sistema </w:t>
      </w:r>
      <w:r w:rsidR="0084444E" w:rsidRPr="0084444E">
        <w:rPr>
          <w:lang/>
        </w:rPr>
        <w:t xml:space="preserve"> </w:t>
      </w:r>
      <w:r w:rsidRPr="0084444E">
        <w:rPr>
          <w:lang/>
        </w:rPr>
        <w:t>i u softveru sistema rutera na Internetu.</w:t>
      </w:r>
    </w:p>
    <w:p w:rsidR="00C92921" w:rsidRPr="0084444E" w:rsidRDefault="00427A98" w:rsidP="00B61C00">
      <w:pPr>
        <w:numPr>
          <w:ilvl w:val="0"/>
          <w:numId w:val="40"/>
        </w:numPr>
        <w:tabs>
          <w:tab w:val="left" w:pos="1484"/>
        </w:tabs>
        <w:spacing w:after="0" w:line="240" w:lineRule="auto"/>
        <w:ind w:left="180" w:hanging="180"/>
        <w:rPr>
          <w:lang/>
        </w:rPr>
      </w:pPr>
      <w:r w:rsidRPr="0084444E">
        <w:rPr>
          <w:lang/>
        </w:rPr>
        <w:t>Transmission Control Protocol (TCP) obezbeđuje da poruka sigurno stigne bez greške. TCP uvodi portove koji omogućavaju komunikaciju i</w:t>
      </w:r>
      <w:r w:rsidR="00EE6688" w:rsidRPr="0084444E">
        <w:rPr>
          <w:lang/>
        </w:rPr>
        <w:t xml:space="preserve">zmeđu procesa na računarima </w:t>
      </w:r>
      <w:r w:rsidRPr="0084444E">
        <w:rPr>
          <w:lang/>
        </w:rPr>
        <w:t xml:space="preserve">(svaki proces ima svoj port) – dakle na Internetu komuniciraju aplikacije a ne mašine! </w:t>
      </w:r>
    </w:p>
    <w:sectPr w:rsidR="00C92921" w:rsidRPr="0084444E" w:rsidSect="00B61C00">
      <w:pgSz w:w="12240" w:h="15840"/>
      <w:pgMar w:top="63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37F"/>
    <w:multiLevelType w:val="hybridMultilevel"/>
    <w:tmpl w:val="071E5FAA"/>
    <w:lvl w:ilvl="0" w:tplc="85E2C7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2B13A">
      <w:start w:val="92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87C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95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4A2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244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42D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CA2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215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E0C5F"/>
    <w:multiLevelType w:val="hybridMultilevel"/>
    <w:tmpl w:val="ADAE5D80"/>
    <w:lvl w:ilvl="0" w:tplc="5A587B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A936">
      <w:start w:val="122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EB0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0DB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E79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6B0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AD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0F6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A19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27BA0"/>
    <w:multiLevelType w:val="hybridMultilevel"/>
    <w:tmpl w:val="F380364A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24EB7D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524FD"/>
    <w:multiLevelType w:val="hybridMultilevel"/>
    <w:tmpl w:val="6DCCC7EE"/>
    <w:lvl w:ilvl="0" w:tplc="AA10A1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ACF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6B6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4DA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0D8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B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60D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CBD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621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A5AFE"/>
    <w:multiLevelType w:val="hybridMultilevel"/>
    <w:tmpl w:val="11880392"/>
    <w:lvl w:ilvl="0" w:tplc="39ACD7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8CB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A38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29A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A03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277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A14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C7F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881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001F1"/>
    <w:multiLevelType w:val="hybridMultilevel"/>
    <w:tmpl w:val="327ADC30"/>
    <w:lvl w:ilvl="0" w:tplc="DD5EE4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081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02E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EB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877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0D9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EDB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E65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5D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D2251"/>
    <w:multiLevelType w:val="hybridMultilevel"/>
    <w:tmpl w:val="7CF68C4E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95C0F"/>
    <w:multiLevelType w:val="hybridMultilevel"/>
    <w:tmpl w:val="C7AA559E"/>
    <w:lvl w:ilvl="0" w:tplc="F9FE1C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8D9F4">
      <w:start w:val="95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0CEDC">
      <w:start w:val="952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804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4ED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617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F6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A84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A00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60436"/>
    <w:multiLevelType w:val="hybridMultilevel"/>
    <w:tmpl w:val="517A2D6E"/>
    <w:lvl w:ilvl="0" w:tplc="2F88FF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059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22B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2F7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0CD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689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0FF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808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E69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454E8"/>
    <w:multiLevelType w:val="hybridMultilevel"/>
    <w:tmpl w:val="4D483C54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876D4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D1BFE"/>
    <w:multiLevelType w:val="hybridMultilevel"/>
    <w:tmpl w:val="25E4E5D4"/>
    <w:lvl w:ilvl="0" w:tplc="AFCE27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8E9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8B5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08C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06F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78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46A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CAD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C15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EEB"/>
    <w:multiLevelType w:val="hybridMultilevel"/>
    <w:tmpl w:val="9F481FF0"/>
    <w:lvl w:ilvl="0" w:tplc="9954A1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EF2EC">
      <w:start w:val="53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A64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063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C3D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A81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628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A5B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CA4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84366"/>
    <w:multiLevelType w:val="hybridMultilevel"/>
    <w:tmpl w:val="B680C34C"/>
    <w:lvl w:ilvl="0" w:tplc="E8EA10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03B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A45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8ED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892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ACD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A4E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016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853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FF7BB1"/>
    <w:multiLevelType w:val="hybridMultilevel"/>
    <w:tmpl w:val="371ED934"/>
    <w:lvl w:ilvl="0" w:tplc="33DE2F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86DF6">
      <w:start w:val="101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4E3E8">
      <w:start w:val="1018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28B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007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02D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4C7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623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688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5E3121"/>
    <w:multiLevelType w:val="hybridMultilevel"/>
    <w:tmpl w:val="1A70ABE8"/>
    <w:lvl w:ilvl="0" w:tplc="7C8475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20C16">
      <w:start w:val="122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2E1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CCF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45C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240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7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031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A5D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4718AC"/>
    <w:multiLevelType w:val="hybridMultilevel"/>
    <w:tmpl w:val="579ED306"/>
    <w:lvl w:ilvl="0" w:tplc="23967C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413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4EE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867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245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266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468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895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CD7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077FC"/>
    <w:multiLevelType w:val="hybridMultilevel"/>
    <w:tmpl w:val="7BD40E74"/>
    <w:lvl w:ilvl="0" w:tplc="F380FF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A05B2">
      <w:start w:val="94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8DE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DD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427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4DD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847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A1E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237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3C4AEB"/>
    <w:multiLevelType w:val="hybridMultilevel"/>
    <w:tmpl w:val="A1687F68"/>
    <w:lvl w:ilvl="0" w:tplc="231093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D6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4B0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02B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C18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AFA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44D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285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4AF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A7BC4"/>
    <w:multiLevelType w:val="hybridMultilevel"/>
    <w:tmpl w:val="AEFA5E8A"/>
    <w:lvl w:ilvl="0" w:tplc="533EF7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2E40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259F2">
      <w:start w:val="1018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848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04A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233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F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A34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E0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EB33B9"/>
    <w:multiLevelType w:val="hybridMultilevel"/>
    <w:tmpl w:val="0E682D76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24EB7D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B5994"/>
    <w:multiLevelType w:val="hybridMultilevel"/>
    <w:tmpl w:val="87CE65F6"/>
    <w:lvl w:ilvl="0" w:tplc="E79E52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CF7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642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C0E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AEE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E2F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C61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633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08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C025A6"/>
    <w:multiLevelType w:val="hybridMultilevel"/>
    <w:tmpl w:val="0B5C180C"/>
    <w:lvl w:ilvl="0" w:tplc="C6D093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053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0A2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EB5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5CA3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02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CC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09E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858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0E6159"/>
    <w:multiLevelType w:val="hybridMultilevel"/>
    <w:tmpl w:val="C4C8A2F2"/>
    <w:lvl w:ilvl="0" w:tplc="ABA42A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C2A38">
      <w:start w:val="122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4B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C79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84F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EDB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2C3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AB6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C6F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CE1C73"/>
    <w:multiLevelType w:val="hybridMultilevel"/>
    <w:tmpl w:val="3386F4EA"/>
    <w:lvl w:ilvl="0" w:tplc="681210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AE7A0">
      <w:start w:val="9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6E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610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441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A37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CBE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46A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9E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15044D"/>
    <w:multiLevelType w:val="hybridMultilevel"/>
    <w:tmpl w:val="6C1CD3E4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876D4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33C43"/>
    <w:multiLevelType w:val="hybridMultilevel"/>
    <w:tmpl w:val="10B4062E"/>
    <w:lvl w:ilvl="0" w:tplc="4D90F7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6E3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60CF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68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CC2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A63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810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444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E8B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A56FF7"/>
    <w:multiLevelType w:val="hybridMultilevel"/>
    <w:tmpl w:val="2A64BFCE"/>
    <w:lvl w:ilvl="0" w:tplc="E4C4CA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01D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E1D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CAD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C1F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A9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3E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6A7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04C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E6519D"/>
    <w:multiLevelType w:val="hybridMultilevel"/>
    <w:tmpl w:val="5D90D084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24EB7D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74B05"/>
    <w:multiLevelType w:val="hybridMultilevel"/>
    <w:tmpl w:val="660C70CE"/>
    <w:lvl w:ilvl="0" w:tplc="0136D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85C40">
      <w:start w:val="135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A57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210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858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E3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AA8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E6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835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4814BF"/>
    <w:multiLevelType w:val="hybridMultilevel"/>
    <w:tmpl w:val="3296FC62"/>
    <w:lvl w:ilvl="0" w:tplc="024EB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21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C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0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04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42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3C5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D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A5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B3D18D5"/>
    <w:multiLevelType w:val="hybridMultilevel"/>
    <w:tmpl w:val="BA805BB8"/>
    <w:lvl w:ilvl="0" w:tplc="06C050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0EAE6">
      <w:start w:val="64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2E5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65B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2E8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270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89F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22B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250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096204"/>
    <w:multiLevelType w:val="hybridMultilevel"/>
    <w:tmpl w:val="E08ABCF0"/>
    <w:lvl w:ilvl="0" w:tplc="D10C59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215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286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AE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E59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CF7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0CC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037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047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CF53C6"/>
    <w:multiLevelType w:val="hybridMultilevel"/>
    <w:tmpl w:val="525295EE"/>
    <w:lvl w:ilvl="0" w:tplc="5D7CC8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65D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679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AFA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A2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DC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4C3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BA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0F3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2879CB"/>
    <w:multiLevelType w:val="hybridMultilevel"/>
    <w:tmpl w:val="6B921AE8"/>
    <w:lvl w:ilvl="0" w:tplc="B9EE55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A45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0B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C17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4D7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A4D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6CC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65A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89B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2D30DF"/>
    <w:multiLevelType w:val="hybridMultilevel"/>
    <w:tmpl w:val="192E6970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876D4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60BA7"/>
    <w:multiLevelType w:val="hybridMultilevel"/>
    <w:tmpl w:val="6226AFCC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876D4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D05AA"/>
    <w:multiLevelType w:val="hybridMultilevel"/>
    <w:tmpl w:val="EA22D162"/>
    <w:lvl w:ilvl="0" w:tplc="43D6F2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49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CAB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898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ED2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08E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442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E47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850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A33768"/>
    <w:multiLevelType w:val="hybridMultilevel"/>
    <w:tmpl w:val="A008C19A"/>
    <w:lvl w:ilvl="0" w:tplc="DF7E6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2349C">
      <w:start w:val="95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25A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F2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6D8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26E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CA1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EB3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085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31078C"/>
    <w:multiLevelType w:val="hybridMultilevel"/>
    <w:tmpl w:val="8C8690AE"/>
    <w:lvl w:ilvl="0" w:tplc="0D68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EB5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E6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EA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2C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4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AC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4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8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1AA0469"/>
    <w:multiLevelType w:val="hybridMultilevel"/>
    <w:tmpl w:val="9E8E1478"/>
    <w:lvl w:ilvl="0" w:tplc="86FCD6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8E4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C73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6F3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6A3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CAA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E9B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4C1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81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546C8E"/>
    <w:multiLevelType w:val="hybridMultilevel"/>
    <w:tmpl w:val="A5FAD264"/>
    <w:lvl w:ilvl="0" w:tplc="D4287A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61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47E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CF5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85A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2C2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A96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411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C8B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B938B7"/>
    <w:multiLevelType w:val="hybridMultilevel"/>
    <w:tmpl w:val="0D9EDA96"/>
    <w:lvl w:ilvl="0" w:tplc="024EB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2F37A">
      <w:start w:val="9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F5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295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69F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B21B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ACA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85D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E7E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9C325B"/>
    <w:multiLevelType w:val="hybridMultilevel"/>
    <w:tmpl w:val="FF62186E"/>
    <w:lvl w:ilvl="0" w:tplc="A71EAB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82C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816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C05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862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425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414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22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F8F4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1F4A79"/>
    <w:multiLevelType w:val="hybridMultilevel"/>
    <w:tmpl w:val="920EBF6C"/>
    <w:lvl w:ilvl="0" w:tplc="04489B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81D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0E0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C0A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429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49D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4AA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2EB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87F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6F5464"/>
    <w:multiLevelType w:val="hybridMultilevel"/>
    <w:tmpl w:val="839C65AA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876D4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A855AB"/>
    <w:multiLevelType w:val="hybridMultilevel"/>
    <w:tmpl w:val="7EDC43EA"/>
    <w:lvl w:ilvl="0" w:tplc="FC9C89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02C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0BE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EEE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ACD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04D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698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482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2A2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F53EEE"/>
    <w:multiLevelType w:val="hybridMultilevel"/>
    <w:tmpl w:val="D36A32FC"/>
    <w:lvl w:ilvl="0" w:tplc="7602A4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C2A6E">
      <w:start w:val="101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A9E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802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63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CD1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CD4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442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CC9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3B6A4F"/>
    <w:multiLevelType w:val="hybridMultilevel"/>
    <w:tmpl w:val="5A9EB832"/>
    <w:lvl w:ilvl="0" w:tplc="F132CE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EB7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7BAA9E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67D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8D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0E6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A3A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AA2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E2A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9630D6"/>
    <w:multiLevelType w:val="hybridMultilevel"/>
    <w:tmpl w:val="9AB6A6E0"/>
    <w:lvl w:ilvl="0" w:tplc="50205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2F37A">
      <w:start w:val="9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F5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295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69F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B21B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ACA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85D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E7E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EC0862"/>
    <w:multiLevelType w:val="hybridMultilevel"/>
    <w:tmpl w:val="79D67A1E"/>
    <w:lvl w:ilvl="0" w:tplc="024EB7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876D4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0"/>
  </w:num>
  <w:num w:numId="3">
    <w:abstractNumId w:val="5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33"/>
  </w:num>
  <w:num w:numId="9">
    <w:abstractNumId w:val="26"/>
  </w:num>
  <w:num w:numId="10">
    <w:abstractNumId w:val="25"/>
  </w:num>
  <w:num w:numId="11">
    <w:abstractNumId w:val="12"/>
  </w:num>
  <w:num w:numId="12">
    <w:abstractNumId w:val="45"/>
  </w:num>
  <w:num w:numId="13">
    <w:abstractNumId w:val="20"/>
  </w:num>
  <w:num w:numId="14">
    <w:abstractNumId w:val="30"/>
  </w:num>
  <w:num w:numId="15">
    <w:abstractNumId w:val="28"/>
  </w:num>
  <w:num w:numId="16">
    <w:abstractNumId w:val="37"/>
  </w:num>
  <w:num w:numId="17">
    <w:abstractNumId w:val="15"/>
  </w:num>
  <w:num w:numId="18">
    <w:abstractNumId w:val="8"/>
  </w:num>
  <w:num w:numId="19">
    <w:abstractNumId w:val="32"/>
  </w:num>
  <w:num w:numId="20">
    <w:abstractNumId w:val="23"/>
  </w:num>
  <w:num w:numId="21">
    <w:abstractNumId w:val="36"/>
  </w:num>
  <w:num w:numId="22">
    <w:abstractNumId w:val="13"/>
  </w:num>
  <w:num w:numId="23">
    <w:abstractNumId w:val="18"/>
  </w:num>
  <w:num w:numId="24">
    <w:abstractNumId w:val="4"/>
  </w:num>
  <w:num w:numId="25">
    <w:abstractNumId w:val="48"/>
  </w:num>
  <w:num w:numId="26">
    <w:abstractNumId w:val="40"/>
  </w:num>
  <w:num w:numId="27">
    <w:abstractNumId w:val="3"/>
  </w:num>
  <w:num w:numId="28">
    <w:abstractNumId w:val="42"/>
  </w:num>
  <w:num w:numId="29">
    <w:abstractNumId w:val="17"/>
  </w:num>
  <w:num w:numId="30">
    <w:abstractNumId w:val="1"/>
  </w:num>
  <w:num w:numId="31">
    <w:abstractNumId w:val="39"/>
  </w:num>
  <w:num w:numId="32">
    <w:abstractNumId w:val="21"/>
  </w:num>
  <w:num w:numId="33">
    <w:abstractNumId w:val="46"/>
  </w:num>
  <w:num w:numId="34">
    <w:abstractNumId w:val="22"/>
  </w:num>
  <w:num w:numId="35">
    <w:abstractNumId w:val="14"/>
  </w:num>
  <w:num w:numId="36">
    <w:abstractNumId w:val="29"/>
  </w:num>
  <w:num w:numId="37">
    <w:abstractNumId w:val="38"/>
  </w:num>
  <w:num w:numId="38">
    <w:abstractNumId w:val="31"/>
  </w:num>
  <w:num w:numId="39">
    <w:abstractNumId w:val="43"/>
  </w:num>
  <w:num w:numId="40">
    <w:abstractNumId w:val="9"/>
  </w:num>
  <w:num w:numId="41">
    <w:abstractNumId w:val="2"/>
  </w:num>
  <w:num w:numId="42">
    <w:abstractNumId w:val="44"/>
  </w:num>
  <w:num w:numId="43">
    <w:abstractNumId w:val="49"/>
  </w:num>
  <w:num w:numId="44">
    <w:abstractNumId w:val="24"/>
  </w:num>
  <w:num w:numId="45">
    <w:abstractNumId w:val="34"/>
  </w:num>
  <w:num w:numId="46">
    <w:abstractNumId w:val="27"/>
  </w:num>
  <w:num w:numId="47">
    <w:abstractNumId w:val="6"/>
  </w:num>
  <w:num w:numId="48">
    <w:abstractNumId w:val="35"/>
  </w:num>
  <w:num w:numId="49">
    <w:abstractNumId w:val="41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354"/>
    <w:rsid w:val="00003330"/>
    <w:rsid w:val="00375D22"/>
    <w:rsid w:val="00427A98"/>
    <w:rsid w:val="004E39C3"/>
    <w:rsid w:val="006F50D2"/>
    <w:rsid w:val="00716850"/>
    <w:rsid w:val="00731944"/>
    <w:rsid w:val="00785354"/>
    <w:rsid w:val="0084444E"/>
    <w:rsid w:val="00A15E9D"/>
    <w:rsid w:val="00B170AB"/>
    <w:rsid w:val="00B210CB"/>
    <w:rsid w:val="00B61C00"/>
    <w:rsid w:val="00BB2A87"/>
    <w:rsid w:val="00BB59B4"/>
    <w:rsid w:val="00C92921"/>
    <w:rsid w:val="00D651B7"/>
    <w:rsid w:val="00DD2F84"/>
    <w:rsid w:val="00DD7583"/>
    <w:rsid w:val="00E11131"/>
    <w:rsid w:val="00E52D65"/>
    <w:rsid w:val="00E779DD"/>
    <w:rsid w:val="00EE6688"/>
    <w:rsid w:val="00F9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1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5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179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21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4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474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58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98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566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15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000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246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688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154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034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21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768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16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5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169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041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300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19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85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0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138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578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481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26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65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3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74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37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2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0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881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585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584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2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310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52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370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7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000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997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5920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5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2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9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8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8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211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346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313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935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543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846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49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374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408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8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1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844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072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641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654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351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7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234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043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64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08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131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67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60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63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115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2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4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6009-D8F5-44D8-8ACD-AE9E7D31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</dc:creator>
  <cp:lastModifiedBy>Uros</cp:lastModifiedBy>
  <cp:revision>3</cp:revision>
  <dcterms:created xsi:type="dcterms:W3CDTF">2012-06-15T00:48:00Z</dcterms:created>
  <dcterms:modified xsi:type="dcterms:W3CDTF">2012-06-15T13:44:00Z</dcterms:modified>
</cp:coreProperties>
</file>